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ED" w:rsidRPr="00CC18ED" w:rsidRDefault="00CC18ED" w:rsidP="0042244F">
      <w:pPr>
        <w:keepLines/>
        <w:spacing w:after="0"/>
        <w:jc w:val="center"/>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МИНИСТЕРСТВО НАУКИ И ВЫСШЕГО ОБРАЗОВАНИЯ РФ</w:t>
      </w:r>
    </w:p>
    <w:p w:rsidR="00CC18ED" w:rsidRPr="00CC18ED" w:rsidRDefault="00CC18ED" w:rsidP="0042244F">
      <w:pPr>
        <w:keepLines/>
        <w:spacing w:after="0"/>
        <w:jc w:val="center"/>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СОВЕТ РЕКТОРОВ ВУЗОВ ТОМСКОЙ ОБЛАСТИ</w:t>
      </w:r>
    </w:p>
    <w:p w:rsidR="00CC18ED" w:rsidRPr="00CC18ED" w:rsidRDefault="00CC18ED" w:rsidP="0042244F">
      <w:pPr>
        <w:keepLines/>
        <w:spacing w:after="0"/>
        <w:jc w:val="center"/>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ОТКРЫТАЯ РЕГИОНАЛЬНАЯ МЕЖВУЗОВСКАЯ ОЛИМПИАДА 2018-2019</w:t>
      </w:r>
    </w:p>
    <w:p w:rsidR="00CC18ED" w:rsidRPr="00CC18ED" w:rsidRDefault="00CC18ED" w:rsidP="0042244F">
      <w:pPr>
        <w:keepLines/>
        <w:spacing w:after="0"/>
        <w:jc w:val="center"/>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ИСТОРИЯ  (</w:t>
      </w:r>
      <w:r w:rsidRPr="0042244F">
        <w:rPr>
          <w:rFonts w:ascii="Times New Roman" w:eastAsia="Calibri" w:hAnsi="Times New Roman" w:cs="Times New Roman"/>
          <w:b/>
          <w:sz w:val="20"/>
          <w:szCs w:val="20"/>
          <w:lang w:eastAsia="ru-RU"/>
        </w:rPr>
        <w:t>11</w:t>
      </w:r>
      <w:r w:rsidRPr="00CC18ED">
        <w:rPr>
          <w:rFonts w:ascii="Times New Roman" w:eastAsia="Calibri" w:hAnsi="Times New Roman" w:cs="Times New Roman"/>
          <w:b/>
          <w:sz w:val="20"/>
          <w:szCs w:val="20"/>
          <w:lang w:eastAsia="ru-RU"/>
        </w:rPr>
        <w:t xml:space="preserve"> КЛАСС)</w:t>
      </w:r>
    </w:p>
    <w:p w:rsidR="00CC18ED" w:rsidRPr="00CC18ED" w:rsidRDefault="00CC18ED" w:rsidP="0042244F">
      <w:pPr>
        <w:keepLines/>
        <w:spacing w:after="0"/>
        <w:jc w:val="center"/>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ЗАКЛЮЧИТЕЛЬНЫЙ  ЭТАП</w:t>
      </w:r>
    </w:p>
    <w:p w:rsidR="00CC18ED" w:rsidRPr="00CC18ED" w:rsidRDefault="00CC18ED" w:rsidP="0042244F">
      <w:pPr>
        <w:spacing w:after="0"/>
        <w:ind w:left="-851" w:right="-284"/>
        <w:jc w:val="center"/>
        <w:rPr>
          <w:rFonts w:ascii="Times New Roman" w:eastAsia="Times New Roman" w:hAnsi="Times New Roman" w:cs="Times New Roman"/>
          <w:b/>
          <w:bCs/>
          <w:caps/>
          <w:sz w:val="20"/>
          <w:szCs w:val="20"/>
          <w:lang w:eastAsia="ru-RU"/>
        </w:rPr>
      </w:pPr>
      <w:r w:rsidRPr="00CC18ED">
        <w:rPr>
          <w:rFonts w:ascii="Times New Roman" w:eastAsia="Calibri" w:hAnsi="Times New Roman" w:cs="Times New Roman"/>
          <w:b/>
          <w:sz w:val="20"/>
          <w:szCs w:val="20"/>
          <w:lang w:eastAsia="ru-RU"/>
        </w:rPr>
        <w:t>1  ВАРИАНТ</w:t>
      </w:r>
    </w:p>
    <w:p w:rsidR="00CC18ED" w:rsidRDefault="0042244F" w:rsidP="0042244F">
      <w:pPr>
        <w:autoSpaceDE w:val="0"/>
        <w:autoSpaceDN w:val="0"/>
        <w:adjustRightInd w:val="0"/>
        <w:spacing w:after="0" w:line="240" w:lineRule="auto"/>
        <w:ind w:left="3540"/>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      </w:t>
      </w:r>
      <w:r w:rsidRPr="0042244F">
        <w:rPr>
          <w:rFonts w:ascii="Times New Roman" w:eastAsia="Calibri" w:hAnsi="Times New Roman" w:cs="Times New Roman"/>
          <w:b/>
          <w:sz w:val="20"/>
          <w:szCs w:val="20"/>
          <w:lang w:eastAsia="ru-RU"/>
        </w:rPr>
        <w:t>(ОТВЕТЫ)</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autoSpaceDE w:val="0"/>
        <w:autoSpaceDN w:val="0"/>
        <w:adjustRightInd w:val="0"/>
        <w:spacing w:after="0" w:line="240" w:lineRule="auto"/>
        <w:jc w:val="both"/>
        <w:rPr>
          <w:rFonts w:ascii="Times New Roman" w:eastAsia="Calibri" w:hAnsi="Times New Roman" w:cs="Times New Roman"/>
          <w:b/>
          <w:bCs/>
          <w:sz w:val="20"/>
          <w:szCs w:val="20"/>
          <w:lang w:eastAsia="ru-RU"/>
        </w:rPr>
      </w:pPr>
      <w:r w:rsidRPr="00CC18ED">
        <w:rPr>
          <w:rFonts w:ascii="Times New Roman" w:eastAsia="Calibri" w:hAnsi="Times New Roman" w:cs="Times New Roman"/>
          <w:b/>
          <w:bCs/>
          <w:sz w:val="20"/>
          <w:szCs w:val="20"/>
          <w:lang w:eastAsia="ru-RU"/>
        </w:rPr>
        <w:t>Задание 1</w:t>
      </w:r>
    </w:p>
    <w:p w:rsidR="00CC18ED" w:rsidRPr="00CC18ED" w:rsidRDefault="00CC18ED" w:rsidP="00CC18ED">
      <w:pPr>
        <w:autoSpaceDE w:val="0"/>
        <w:autoSpaceDN w:val="0"/>
        <w:adjustRightInd w:val="0"/>
        <w:spacing w:after="0" w:line="240" w:lineRule="auto"/>
        <w:jc w:val="both"/>
        <w:rPr>
          <w:rFonts w:ascii="Times New Roman" w:eastAsia="Calibri" w:hAnsi="Times New Roman" w:cs="Times New Roman"/>
          <w:b/>
          <w:bCs/>
          <w:sz w:val="20"/>
          <w:szCs w:val="20"/>
          <w:lang w:eastAsia="ru-RU"/>
        </w:rPr>
      </w:pPr>
      <w:r w:rsidRPr="00CC18ED">
        <w:rPr>
          <w:rFonts w:ascii="Times New Roman" w:eastAsia="Calibri" w:hAnsi="Times New Roman" w:cs="Times New Roman"/>
          <w:b/>
          <w:bCs/>
          <w:sz w:val="20"/>
          <w:szCs w:val="20"/>
          <w:lang w:eastAsia="ru-RU"/>
        </w:rPr>
        <w:t>Соотнесите события, понятия, процессы отечественной и зарубежной истории и объясните каждую комбинацию. При отсутствии объяснения баллы не ставятся. Помните, что сходство между событиями отечественной и зарубежной истории не является абсолютным.</w:t>
      </w:r>
    </w:p>
    <w:p w:rsidR="00CC18ED" w:rsidRPr="00CC18ED" w:rsidRDefault="00CC18ED" w:rsidP="00CC18ED">
      <w:pPr>
        <w:autoSpaceDE w:val="0"/>
        <w:autoSpaceDN w:val="0"/>
        <w:adjustRightInd w:val="0"/>
        <w:spacing w:after="0" w:line="240" w:lineRule="auto"/>
        <w:jc w:val="both"/>
        <w:rPr>
          <w:rFonts w:ascii="Times New Roman" w:eastAsia="Calibri" w:hAnsi="Times New Roman" w:cs="Times New Roman"/>
          <w:b/>
          <w:bCs/>
          <w:sz w:val="20"/>
          <w:szCs w:val="20"/>
          <w:lang w:eastAsia="ru-RU"/>
        </w:rPr>
      </w:pPr>
      <w:r w:rsidRPr="00CC18ED">
        <w:rPr>
          <w:rFonts w:ascii="Times New Roman" w:eastAsia="Calibri" w:hAnsi="Times New Roman" w:cs="Times New Roman"/>
          <w:b/>
          <w:bCs/>
          <w:sz w:val="20"/>
          <w:szCs w:val="20"/>
          <w:lang w:eastAsia="ru-RU"/>
        </w:rPr>
        <w:tab/>
      </w:r>
    </w:p>
    <w:p w:rsidR="00CC18ED" w:rsidRPr="00CC18ED" w:rsidRDefault="00CC18ED" w:rsidP="00CC18ED">
      <w:pPr>
        <w:autoSpaceDE w:val="0"/>
        <w:autoSpaceDN w:val="0"/>
        <w:adjustRightInd w:val="0"/>
        <w:spacing w:after="0" w:line="240" w:lineRule="auto"/>
        <w:jc w:val="both"/>
        <w:rPr>
          <w:rFonts w:ascii="Times New Roman" w:eastAsia="Calibri" w:hAnsi="Times New Roman" w:cs="Times New Roman"/>
          <w:bCs/>
          <w:sz w:val="20"/>
          <w:szCs w:val="20"/>
          <w:lang w:eastAsia="ru-RU"/>
        </w:rPr>
      </w:pPr>
      <w:r w:rsidRPr="00CC18ED">
        <w:rPr>
          <w:rFonts w:ascii="Times New Roman" w:eastAsia="Calibri" w:hAnsi="Times New Roman" w:cs="Times New Roman"/>
          <w:bCs/>
          <w:sz w:val="20"/>
          <w:szCs w:val="20"/>
          <w:lang w:eastAsia="ru-RU"/>
        </w:rPr>
        <w:t>1) Второе ополчение</w:t>
      </w:r>
      <w:r w:rsidRPr="00CC18ED">
        <w:rPr>
          <w:rFonts w:ascii="Times New Roman" w:eastAsia="TimesNewRomanPSMT" w:hAnsi="Times New Roman" w:cs="Times New Roman"/>
          <w:sz w:val="20"/>
          <w:szCs w:val="20"/>
          <w:lang w:eastAsia="ru-RU"/>
        </w:rPr>
        <w:tab/>
      </w:r>
      <w:r w:rsidRPr="00CC18ED">
        <w:rPr>
          <w:rFonts w:ascii="Times New Roman" w:eastAsia="TimesNewRomanPSMT" w:hAnsi="Times New Roman" w:cs="Times New Roman"/>
          <w:sz w:val="20"/>
          <w:szCs w:val="20"/>
          <w:lang w:eastAsia="ru-RU"/>
        </w:rPr>
        <w:tab/>
      </w:r>
      <w:r w:rsidRPr="00CC18ED">
        <w:rPr>
          <w:rFonts w:ascii="Times New Roman" w:eastAsia="TimesNewRomanPSMT" w:hAnsi="Times New Roman" w:cs="Times New Roman"/>
          <w:sz w:val="20"/>
          <w:szCs w:val="20"/>
          <w:lang w:eastAsia="ru-RU"/>
        </w:rPr>
        <w:tab/>
        <w:t xml:space="preserve">А) Походы Жанны </w:t>
      </w:r>
      <w:proofErr w:type="spellStart"/>
      <w:r w:rsidRPr="00CC18ED">
        <w:rPr>
          <w:rFonts w:ascii="Times New Roman" w:eastAsia="TimesNewRomanPSMT" w:hAnsi="Times New Roman" w:cs="Times New Roman"/>
          <w:sz w:val="20"/>
          <w:szCs w:val="20"/>
          <w:lang w:eastAsia="ru-RU"/>
        </w:rPr>
        <w:t>д’Арк</w:t>
      </w:r>
      <w:proofErr w:type="spellEnd"/>
    </w:p>
    <w:p w:rsidR="00CC18ED" w:rsidRPr="00CC18ED" w:rsidRDefault="00CC18ED" w:rsidP="00CC18ED">
      <w:pPr>
        <w:autoSpaceDE w:val="0"/>
        <w:autoSpaceDN w:val="0"/>
        <w:adjustRightInd w:val="0"/>
        <w:spacing w:after="0" w:line="240" w:lineRule="auto"/>
        <w:jc w:val="both"/>
        <w:rPr>
          <w:rFonts w:ascii="Times New Roman" w:eastAsia="Calibri" w:hAnsi="Times New Roman" w:cs="Times New Roman"/>
          <w:bCs/>
          <w:sz w:val="20"/>
          <w:szCs w:val="20"/>
          <w:lang w:eastAsia="ru-RU"/>
        </w:rPr>
      </w:pPr>
      <w:r w:rsidRPr="00CC18ED">
        <w:rPr>
          <w:rFonts w:ascii="Times New Roman" w:eastAsia="Calibri" w:hAnsi="Times New Roman" w:cs="Times New Roman"/>
          <w:bCs/>
          <w:sz w:val="20"/>
          <w:szCs w:val="20"/>
          <w:lang w:eastAsia="ru-RU"/>
        </w:rPr>
        <w:t xml:space="preserve">2) Реформы Петра </w:t>
      </w:r>
      <w:r w:rsidRPr="00CC18ED">
        <w:rPr>
          <w:rFonts w:ascii="Times New Roman" w:eastAsia="Calibri" w:hAnsi="Times New Roman" w:cs="Times New Roman"/>
          <w:bCs/>
          <w:sz w:val="20"/>
          <w:szCs w:val="20"/>
          <w:lang w:val="en-US" w:eastAsia="ru-RU"/>
        </w:rPr>
        <w:t>I</w:t>
      </w:r>
      <w:r w:rsidRPr="00CC18ED">
        <w:rPr>
          <w:rFonts w:ascii="Times New Roman" w:eastAsia="Calibri" w:hAnsi="Times New Roman" w:cs="Times New Roman"/>
          <w:bCs/>
          <w:sz w:val="20"/>
          <w:szCs w:val="20"/>
          <w:lang w:eastAsia="ru-RU"/>
        </w:rPr>
        <w:tab/>
      </w:r>
      <w:r w:rsidRPr="00CC18ED">
        <w:rPr>
          <w:rFonts w:ascii="Times New Roman" w:eastAsia="Calibri" w:hAnsi="Times New Roman" w:cs="Times New Roman"/>
          <w:bCs/>
          <w:sz w:val="20"/>
          <w:szCs w:val="20"/>
          <w:lang w:eastAsia="ru-RU"/>
        </w:rPr>
        <w:tab/>
      </w:r>
      <w:r w:rsidRPr="00CC18ED">
        <w:rPr>
          <w:rFonts w:ascii="Times New Roman" w:eastAsia="TimesNewRomanPSMT" w:hAnsi="Times New Roman" w:cs="Times New Roman"/>
          <w:sz w:val="20"/>
          <w:szCs w:val="20"/>
          <w:lang w:eastAsia="ru-RU"/>
        </w:rPr>
        <w:tab/>
        <w:t>Б) Движение флагеллантов</w:t>
      </w:r>
    </w:p>
    <w:p w:rsidR="00CC18ED" w:rsidRPr="00CC18ED" w:rsidRDefault="00CC18ED" w:rsidP="00CC18ED">
      <w:pPr>
        <w:autoSpaceDE w:val="0"/>
        <w:autoSpaceDN w:val="0"/>
        <w:adjustRightInd w:val="0"/>
        <w:spacing w:after="0" w:line="240" w:lineRule="auto"/>
        <w:jc w:val="both"/>
        <w:rPr>
          <w:rFonts w:ascii="Times New Roman" w:eastAsia="Calibri" w:hAnsi="Times New Roman" w:cs="Times New Roman"/>
          <w:bCs/>
          <w:sz w:val="20"/>
          <w:szCs w:val="20"/>
          <w:lang w:eastAsia="ru-RU"/>
        </w:rPr>
      </w:pPr>
      <w:r w:rsidRPr="00CC18ED">
        <w:rPr>
          <w:rFonts w:ascii="Times New Roman" w:eastAsia="Calibri" w:hAnsi="Times New Roman" w:cs="Times New Roman"/>
          <w:bCs/>
          <w:sz w:val="20"/>
          <w:szCs w:val="20"/>
          <w:lang w:eastAsia="ru-RU"/>
        </w:rPr>
        <w:t xml:space="preserve">3) Правление </w:t>
      </w:r>
      <w:proofErr w:type="spellStart"/>
      <w:r w:rsidRPr="00CC18ED">
        <w:rPr>
          <w:rFonts w:ascii="Times New Roman" w:eastAsia="Calibri" w:hAnsi="Times New Roman" w:cs="Times New Roman"/>
          <w:bCs/>
          <w:sz w:val="20"/>
          <w:szCs w:val="20"/>
          <w:lang w:eastAsia="ru-RU"/>
        </w:rPr>
        <w:t>Симеона</w:t>
      </w:r>
      <w:proofErr w:type="spellEnd"/>
      <w:r w:rsidRPr="00CC18ED">
        <w:rPr>
          <w:rFonts w:ascii="Times New Roman" w:eastAsia="Calibri" w:hAnsi="Times New Roman" w:cs="Times New Roman"/>
          <w:bCs/>
          <w:sz w:val="20"/>
          <w:szCs w:val="20"/>
          <w:lang w:eastAsia="ru-RU"/>
        </w:rPr>
        <w:t xml:space="preserve"> </w:t>
      </w:r>
      <w:proofErr w:type="gramStart"/>
      <w:r w:rsidRPr="00CC18ED">
        <w:rPr>
          <w:rFonts w:ascii="Times New Roman" w:eastAsia="Calibri" w:hAnsi="Times New Roman" w:cs="Times New Roman"/>
          <w:bCs/>
          <w:sz w:val="20"/>
          <w:szCs w:val="20"/>
          <w:lang w:eastAsia="ru-RU"/>
        </w:rPr>
        <w:t>Гордого</w:t>
      </w:r>
      <w:proofErr w:type="gramEnd"/>
      <w:r w:rsidRPr="00CC18ED">
        <w:rPr>
          <w:rFonts w:ascii="Times New Roman" w:eastAsia="TimesNewRomanPSMT" w:hAnsi="Times New Roman" w:cs="Times New Roman"/>
          <w:sz w:val="20"/>
          <w:szCs w:val="20"/>
          <w:lang w:eastAsia="ru-RU"/>
        </w:rPr>
        <w:tab/>
      </w:r>
      <w:r w:rsidRPr="00CC18ED">
        <w:rPr>
          <w:rFonts w:ascii="Times New Roman" w:eastAsia="TimesNewRomanPSMT" w:hAnsi="Times New Roman" w:cs="Times New Roman"/>
          <w:sz w:val="20"/>
          <w:szCs w:val="20"/>
          <w:lang w:eastAsia="ru-RU"/>
        </w:rPr>
        <w:tab/>
        <w:t>В) «Великая пролетарская культурная революция»</w:t>
      </w:r>
    </w:p>
    <w:p w:rsidR="00CC18ED" w:rsidRPr="00CC18ED" w:rsidRDefault="00CC18ED" w:rsidP="00CC18ED">
      <w:pPr>
        <w:autoSpaceDE w:val="0"/>
        <w:autoSpaceDN w:val="0"/>
        <w:adjustRightInd w:val="0"/>
        <w:spacing w:after="0" w:line="240" w:lineRule="auto"/>
        <w:jc w:val="both"/>
        <w:rPr>
          <w:rFonts w:ascii="Times New Roman" w:eastAsia="Calibri" w:hAnsi="Times New Roman" w:cs="Times New Roman"/>
          <w:bCs/>
          <w:sz w:val="20"/>
          <w:szCs w:val="20"/>
          <w:lang w:eastAsia="ru-RU"/>
        </w:rPr>
      </w:pPr>
      <w:r w:rsidRPr="00CC18ED">
        <w:rPr>
          <w:rFonts w:ascii="Times New Roman" w:eastAsia="Calibri" w:hAnsi="Times New Roman" w:cs="Times New Roman"/>
          <w:bCs/>
          <w:sz w:val="20"/>
          <w:szCs w:val="20"/>
          <w:lang w:eastAsia="ru-RU"/>
        </w:rPr>
        <w:t>4) «Шоковая терапия»</w:t>
      </w:r>
      <w:r w:rsidRPr="00CC18ED">
        <w:rPr>
          <w:rFonts w:ascii="Times New Roman" w:eastAsia="TimesNewRomanPSMT" w:hAnsi="Times New Roman" w:cs="Times New Roman"/>
          <w:sz w:val="20"/>
          <w:szCs w:val="20"/>
          <w:lang w:eastAsia="ru-RU"/>
        </w:rPr>
        <w:tab/>
      </w:r>
      <w:r w:rsidRPr="00CC18ED">
        <w:rPr>
          <w:rFonts w:ascii="Times New Roman" w:eastAsia="TimesNewRomanPSMT" w:hAnsi="Times New Roman" w:cs="Times New Roman"/>
          <w:sz w:val="20"/>
          <w:szCs w:val="20"/>
          <w:lang w:eastAsia="ru-RU"/>
        </w:rPr>
        <w:tab/>
      </w:r>
      <w:r w:rsidRPr="00CC18ED">
        <w:rPr>
          <w:rFonts w:ascii="Times New Roman" w:eastAsia="TimesNewRomanPSMT" w:hAnsi="Times New Roman" w:cs="Times New Roman"/>
          <w:sz w:val="20"/>
          <w:szCs w:val="20"/>
          <w:lang w:eastAsia="ru-RU"/>
        </w:rPr>
        <w:tab/>
        <w:t xml:space="preserve">Г) Революция </w:t>
      </w:r>
      <w:proofErr w:type="spellStart"/>
      <w:r w:rsidRPr="00CC18ED">
        <w:rPr>
          <w:rFonts w:ascii="Times New Roman" w:eastAsia="TimesNewRomanPSMT" w:hAnsi="Times New Roman" w:cs="Times New Roman"/>
          <w:sz w:val="20"/>
          <w:szCs w:val="20"/>
          <w:lang w:eastAsia="ru-RU"/>
        </w:rPr>
        <w:t>Мейдзи</w:t>
      </w:r>
      <w:proofErr w:type="spellEnd"/>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Calibri" w:hAnsi="Times New Roman" w:cs="Times New Roman"/>
          <w:bCs/>
          <w:sz w:val="20"/>
          <w:szCs w:val="20"/>
          <w:lang w:eastAsia="ru-RU"/>
        </w:rPr>
        <w:t>5) «Большой террор»</w:t>
      </w:r>
      <w:r w:rsidRPr="00CC18ED">
        <w:rPr>
          <w:rFonts w:ascii="Times New Roman" w:eastAsia="TimesNewRomanPSMT" w:hAnsi="Times New Roman" w:cs="Times New Roman"/>
          <w:sz w:val="20"/>
          <w:szCs w:val="20"/>
          <w:lang w:eastAsia="ru-RU"/>
        </w:rPr>
        <w:tab/>
      </w:r>
      <w:r w:rsidRPr="00CC18ED">
        <w:rPr>
          <w:rFonts w:ascii="Times New Roman" w:eastAsia="TimesNewRomanPSMT" w:hAnsi="Times New Roman" w:cs="Times New Roman"/>
          <w:sz w:val="20"/>
          <w:szCs w:val="20"/>
          <w:lang w:eastAsia="ru-RU"/>
        </w:rPr>
        <w:tab/>
      </w:r>
      <w:r w:rsidRPr="00CC18ED">
        <w:rPr>
          <w:rFonts w:ascii="Times New Roman" w:eastAsia="TimesNewRomanPSMT" w:hAnsi="Times New Roman" w:cs="Times New Roman"/>
          <w:sz w:val="20"/>
          <w:szCs w:val="20"/>
          <w:lang w:eastAsia="ru-RU"/>
        </w:rPr>
        <w:tab/>
        <w:t>Д) Политика «четырёх модернизаций»</w:t>
      </w:r>
    </w:p>
    <w:p w:rsidR="00CC18ED" w:rsidRPr="00CC18ED" w:rsidRDefault="00CC18ED" w:rsidP="00CC18ED">
      <w:pPr>
        <w:autoSpaceDE w:val="0"/>
        <w:autoSpaceDN w:val="0"/>
        <w:adjustRightInd w:val="0"/>
        <w:spacing w:after="0" w:line="240" w:lineRule="auto"/>
        <w:jc w:val="both"/>
        <w:rPr>
          <w:rFonts w:ascii="Times New Roman" w:eastAsia="Calibri" w:hAnsi="Times New Roman" w:cs="Times New Roman"/>
          <w:bCs/>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992"/>
        <w:gridCol w:w="851"/>
        <w:gridCol w:w="992"/>
        <w:gridCol w:w="992"/>
      </w:tblGrid>
      <w:tr w:rsidR="00CC18ED" w:rsidRPr="00CC18ED" w:rsidTr="00B90FCB">
        <w:tc>
          <w:tcPr>
            <w:tcW w:w="817" w:type="dxa"/>
          </w:tcPr>
          <w:p w:rsidR="00CC18ED" w:rsidRPr="00CC18ED" w:rsidRDefault="00CC18ED" w:rsidP="00CC18ED">
            <w:pPr>
              <w:tabs>
                <w:tab w:val="center" w:pos="4677"/>
                <w:tab w:val="right" w:pos="9355"/>
              </w:tabs>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1</w:t>
            </w:r>
          </w:p>
        </w:tc>
        <w:tc>
          <w:tcPr>
            <w:tcW w:w="992" w:type="dxa"/>
          </w:tcPr>
          <w:p w:rsidR="00CC18ED" w:rsidRPr="00CC18ED" w:rsidRDefault="00CC18ED" w:rsidP="00CC18ED">
            <w:pPr>
              <w:tabs>
                <w:tab w:val="center" w:pos="4677"/>
                <w:tab w:val="right" w:pos="9355"/>
              </w:tabs>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2</w:t>
            </w:r>
          </w:p>
        </w:tc>
        <w:tc>
          <w:tcPr>
            <w:tcW w:w="851" w:type="dxa"/>
          </w:tcPr>
          <w:p w:rsidR="00CC18ED" w:rsidRPr="00CC18ED" w:rsidRDefault="00CC18ED" w:rsidP="00CC18ED">
            <w:pPr>
              <w:tabs>
                <w:tab w:val="center" w:pos="4677"/>
                <w:tab w:val="right" w:pos="9355"/>
              </w:tabs>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3</w:t>
            </w:r>
          </w:p>
        </w:tc>
        <w:tc>
          <w:tcPr>
            <w:tcW w:w="992" w:type="dxa"/>
          </w:tcPr>
          <w:p w:rsidR="00CC18ED" w:rsidRPr="00CC18ED" w:rsidRDefault="00CC18ED" w:rsidP="00CC18ED">
            <w:pPr>
              <w:tabs>
                <w:tab w:val="center" w:pos="4677"/>
                <w:tab w:val="right" w:pos="9355"/>
              </w:tabs>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4</w:t>
            </w:r>
          </w:p>
        </w:tc>
        <w:tc>
          <w:tcPr>
            <w:tcW w:w="992" w:type="dxa"/>
          </w:tcPr>
          <w:p w:rsidR="00CC18ED" w:rsidRPr="00CC18ED" w:rsidRDefault="00CC18ED" w:rsidP="00CC18ED">
            <w:pPr>
              <w:tabs>
                <w:tab w:val="center" w:pos="4677"/>
                <w:tab w:val="right" w:pos="9355"/>
              </w:tabs>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5</w:t>
            </w:r>
          </w:p>
        </w:tc>
      </w:tr>
      <w:tr w:rsidR="00CC18ED" w:rsidRPr="00CC18ED" w:rsidTr="00B90FCB">
        <w:tc>
          <w:tcPr>
            <w:tcW w:w="817" w:type="dxa"/>
          </w:tcPr>
          <w:p w:rsidR="00CC18ED" w:rsidRPr="00CC18ED" w:rsidRDefault="00CC18ED" w:rsidP="00CC18ED">
            <w:pPr>
              <w:tabs>
                <w:tab w:val="center" w:pos="4677"/>
                <w:tab w:val="right" w:pos="9355"/>
              </w:tabs>
              <w:spacing w:after="0" w:line="240" w:lineRule="auto"/>
              <w:jc w:val="both"/>
              <w:rPr>
                <w:rFonts w:ascii="Times New Roman" w:eastAsia="Calibri" w:hAnsi="Times New Roman" w:cs="Times New Roman"/>
                <w:sz w:val="20"/>
                <w:szCs w:val="20"/>
                <w:lang w:eastAsia="ru-RU"/>
              </w:rPr>
            </w:pPr>
          </w:p>
        </w:tc>
        <w:tc>
          <w:tcPr>
            <w:tcW w:w="992" w:type="dxa"/>
          </w:tcPr>
          <w:p w:rsidR="00CC18ED" w:rsidRPr="00CC18ED" w:rsidRDefault="00CC18ED" w:rsidP="00CC18ED">
            <w:pPr>
              <w:tabs>
                <w:tab w:val="center" w:pos="4677"/>
                <w:tab w:val="right" w:pos="9355"/>
              </w:tabs>
              <w:spacing w:after="0" w:line="240" w:lineRule="auto"/>
              <w:jc w:val="both"/>
              <w:rPr>
                <w:rFonts w:ascii="Times New Roman" w:eastAsia="Calibri" w:hAnsi="Times New Roman" w:cs="Times New Roman"/>
                <w:sz w:val="20"/>
                <w:szCs w:val="20"/>
                <w:lang w:eastAsia="ru-RU"/>
              </w:rPr>
            </w:pPr>
          </w:p>
        </w:tc>
        <w:tc>
          <w:tcPr>
            <w:tcW w:w="851" w:type="dxa"/>
          </w:tcPr>
          <w:p w:rsidR="00CC18ED" w:rsidRPr="00CC18ED" w:rsidRDefault="00CC18ED" w:rsidP="00CC18ED">
            <w:pPr>
              <w:tabs>
                <w:tab w:val="center" w:pos="4677"/>
                <w:tab w:val="right" w:pos="9355"/>
              </w:tabs>
              <w:spacing w:after="0" w:line="240" w:lineRule="auto"/>
              <w:jc w:val="both"/>
              <w:rPr>
                <w:rFonts w:ascii="Times New Roman" w:eastAsia="Calibri" w:hAnsi="Times New Roman" w:cs="Times New Roman"/>
                <w:sz w:val="20"/>
                <w:szCs w:val="20"/>
                <w:lang w:eastAsia="ru-RU"/>
              </w:rPr>
            </w:pPr>
          </w:p>
        </w:tc>
        <w:tc>
          <w:tcPr>
            <w:tcW w:w="992" w:type="dxa"/>
          </w:tcPr>
          <w:p w:rsidR="00CC18ED" w:rsidRPr="00CC18ED" w:rsidRDefault="00CC18ED" w:rsidP="00CC18ED">
            <w:pPr>
              <w:tabs>
                <w:tab w:val="center" w:pos="4677"/>
                <w:tab w:val="right" w:pos="9355"/>
              </w:tabs>
              <w:spacing w:after="0" w:line="240" w:lineRule="auto"/>
              <w:jc w:val="both"/>
              <w:rPr>
                <w:rFonts w:ascii="Times New Roman" w:eastAsia="Calibri" w:hAnsi="Times New Roman" w:cs="Times New Roman"/>
                <w:sz w:val="20"/>
                <w:szCs w:val="20"/>
                <w:lang w:eastAsia="ru-RU"/>
              </w:rPr>
            </w:pPr>
          </w:p>
        </w:tc>
        <w:tc>
          <w:tcPr>
            <w:tcW w:w="992" w:type="dxa"/>
          </w:tcPr>
          <w:p w:rsidR="00CC18ED" w:rsidRPr="00CC18ED" w:rsidRDefault="00CC18ED" w:rsidP="00CC18ED">
            <w:pPr>
              <w:tabs>
                <w:tab w:val="center" w:pos="4677"/>
                <w:tab w:val="right" w:pos="9355"/>
              </w:tabs>
              <w:spacing w:after="0" w:line="240" w:lineRule="auto"/>
              <w:jc w:val="both"/>
              <w:rPr>
                <w:rFonts w:ascii="Times New Roman" w:eastAsia="Calibri" w:hAnsi="Times New Roman" w:cs="Times New Roman"/>
                <w:sz w:val="20"/>
                <w:szCs w:val="20"/>
                <w:lang w:eastAsia="ru-RU"/>
              </w:rPr>
            </w:pPr>
          </w:p>
        </w:tc>
      </w:tr>
    </w:tbl>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ab/>
        <w:t>Оценка задания №1 – 5 баллов</w:t>
      </w:r>
    </w:p>
    <w:p w:rsidR="00CC18ED" w:rsidRPr="00CC18ED" w:rsidRDefault="00CC18ED" w:rsidP="00CC18ED">
      <w:pPr>
        <w:spacing w:after="0" w:line="240" w:lineRule="auto"/>
        <w:jc w:val="both"/>
        <w:rPr>
          <w:rFonts w:ascii="Times New Roman" w:eastAsia="Calibri" w:hAnsi="Times New Roman" w:cs="Times New Roman"/>
          <w:b/>
          <w:bCs/>
          <w:sz w:val="20"/>
          <w:szCs w:val="20"/>
          <w:lang w:eastAsia="ru-RU"/>
        </w:rPr>
      </w:pPr>
    </w:p>
    <w:p w:rsidR="00CC18ED" w:rsidRPr="00CC18ED" w:rsidRDefault="00CC18ED" w:rsidP="00CC18ED">
      <w:pPr>
        <w:spacing w:after="0" w:line="240" w:lineRule="auto"/>
        <w:jc w:val="both"/>
        <w:rPr>
          <w:rFonts w:ascii="Times New Roman" w:eastAsia="Calibri" w:hAnsi="Times New Roman" w:cs="Times New Roman"/>
          <w:b/>
          <w:bCs/>
          <w:sz w:val="20"/>
          <w:szCs w:val="20"/>
          <w:lang w:eastAsia="ru-RU"/>
        </w:rPr>
      </w:pPr>
      <w:r w:rsidRPr="00CC18ED">
        <w:rPr>
          <w:rFonts w:ascii="Times New Roman" w:eastAsia="Calibri" w:hAnsi="Times New Roman" w:cs="Times New Roman"/>
          <w:b/>
          <w:bCs/>
          <w:sz w:val="20"/>
          <w:szCs w:val="20"/>
          <w:lang w:eastAsia="ru-RU"/>
        </w:rPr>
        <w:t>Ответ: АГБДВ</w:t>
      </w:r>
    </w:p>
    <w:p w:rsidR="00CC18ED" w:rsidRPr="00CC18ED" w:rsidRDefault="00CC18ED" w:rsidP="00CC18ED">
      <w:pPr>
        <w:spacing w:after="0" w:line="240" w:lineRule="auto"/>
        <w:jc w:val="both"/>
        <w:rPr>
          <w:rFonts w:ascii="Times New Roman" w:eastAsia="Calibri" w:hAnsi="Times New Roman" w:cs="Times New Roman"/>
          <w:bCs/>
          <w:sz w:val="20"/>
          <w:szCs w:val="20"/>
          <w:lang w:eastAsia="ru-RU"/>
        </w:rPr>
      </w:pPr>
      <w:r w:rsidRPr="00CC18ED">
        <w:rPr>
          <w:rFonts w:ascii="Times New Roman" w:eastAsia="Calibri" w:hAnsi="Times New Roman" w:cs="Times New Roman"/>
          <w:b/>
          <w:bCs/>
          <w:sz w:val="20"/>
          <w:szCs w:val="20"/>
          <w:lang w:eastAsia="ru-RU"/>
        </w:rPr>
        <w:t xml:space="preserve">1) </w:t>
      </w:r>
      <w:r w:rsidRPr="00CC18ED">
        <w:rPr>
          <w:rFonts w:ascii="Times New Roman" w:eastAsia="Calibri" w:hAnsi="Times New Roman" w:cs="Times New Roman"/>
          <w:bCs/>
          <w:sz w:val="20"/>
          <w:szCs w:val="20"/>
          <w:lang w:eastAsia="ru-RU"/>
        </w:rPr>
        <w:t xml:space="preserve">Лидеры второго ополчения так же, как и </w:t>
      </w:r>
      <w:r w:rsidRPr="00CC18ED">
        <w:rPr>
          <w:rFonts w:ascii="Times New Roman" w:eastAsia="TimesNewRomanPSMT" w:hAnsi="Times New Roman" w:cs="Times New Roman"/>
          <w:sz w:val="20"/>
          <w:szCs w:val="20"/>
          <w:lang w:eastAsia="ru-RU"/>
        </w:rPr>
        <w:t xml:space="preserve">Жанна </w:t>
      </w:r>
      <w:proofErr w:type="spellStart"/>
      <w:r w:rsidRPr="00CC18ED">
        <w:rPr>
          <w:rFonts w:ascii="Times New Roman" w:eastAsia="TimesNewRomanPSMT" w:hAnsi="Times New Roman" w:cs="Times New Roman"/>
          <w:sz w:val="20"/>
          <w:szCs w:val="20"/>
          <w:lang w:eastAsia="ru-RU"/>
        </w:rPr>
        <w:t>д’Арк</w:t>
      </w:r>
      <w:proofErr w:type="spellEnd"/>
      <w:r w:rsidRPr="00CC18ED">
        <w:rPr>
          <w:rFonts w:ascii="Times New Roman" w:eastAsia="TimesNewRomanPSMT" w:hAnsi="Times New Roman" w:cs="Times New Roman"/>
          <w:sz w:val="20"/>
          <w:szCs w:val="20"/>
          <w:lang w:eastAsia="ru-RU"/>
        </w:rPr>
        <w:t>, ставили своей целью борьбу с иностранными интервентами и защиту государства, создания условий для его стабилизации и развития.</w:t>
      </w:r>
    </w:p>
    <w:p w:rsidR="00CC18ED" w:rsidRPr="00CC18ED" w:rsidRDefault="00CC18ED" w:rsidP="00CC18ED">
      <w:pPr>
        <w:spacing w:after="0" w:line="240" w:lineRule="auto"/>
        <w:jc w:val="both"/>
        <w:rPr>
          <w:rFonts w:ascii="Times New Roman" w:eastAsia="Calibri" w:hAnsi="Times New Roman" w:cs="Times New Roman"/>
          <w:bCs/>
          <w:sz w:val="20"/>
          <w:szCs w:val="20"/>
          <w:lang w:eastAsia="ru-RU"/>
        </w:rPr>
      </w:pPr>
      <w:r w:rsidRPr="00CC18ED">
        <w:rPr>
          <w:rFonts w:ascii="Times New Roman" w:eastAsia="Calibri" w:hAnsi="Times New Roman" w:cs="Times New Roman"/>
          <w:b/>
          <w:bCs/>
          <w:sz w:val="20"/>
          <w:szCs w:val="20"/>
          <w:lang w:eastAsia="ru-RU"/>
        </w:rPr>
        <w:t xml:space="preserve">2) </w:t>
      </w:r>
      <w:r w:rsidRPr="00CC18ED">
        <w:rPr>
          <w:rFonts w:ascii="Times New Roman" w:eastAsia="Calibri" w:hAnsi="Times New Roman" w:cs="Times New Roman"/>
          <w:bCs/>
          <w:sz w:val="20"/>
          <w:szCs w:val="20"/>
          <w:lang w:eastAsia="ru-RU"/>
        </w:rPr>
        <w:t xml:space="preserve">Реформы императора </w:t>
      </w:r>
      <w:proofErr w:type="spellStart"/>
      <w:r w:rsidRPr="00CC18ED">
        <w:rPr>
          <w:rFonts w:ascii="Times New Roman" w:eastAsia="Calibri" w:hAnsi="Times New Roman" w:cs="Times New Roman"/>
          <w:bCs/>
          <w:sz w:val="20"/>
          <w:szCs w:val="20"/>
          <w:lang w:eastAsia="ru-RU"/>
        </w:rPr>
        <w:t>Муцухито</w:t>
      </w:r>
      <w:proofErr w:type="spellEnd"/>
      <w:r w:rsidRPr="00CC18ED">
        <w:rPr>
          <w:rFonts w:ascii="Times New Roman" w:eastAsia="Calibri" w:hAnsi="Times New Roman" w:cs="Times New Roman"/>
          <w:bCs/>
          <w:sz w:val="20"/>
          <w:szCs w:val="20"/>
          <w:lang w:eastAsia="ru-RU"/>
        </w:rPr>
        <w:t xml:space="preserve">, подобно политике Петра </w:t>
      </w:r>
      <w:r w:rsidRPr="00CC18ED">
        <w:rPr>
          <w:rFonts w:ascii="Times New Roman" w:eastAsia="Calibri" w:hAnsi="Times New Roman" w:cs="Times New Roman"/>
          <w:bCs/>
          <w:sz w:val="20"/>
          <w:szCs w:val="20"/>
          <w:lang w:val="en-US" w:eastAsia="ru-RU"/>
        </w:rPr>
        <w:t>I</w:t>
      </w:r>
      <w:r w:rsidRPr="00CC18ED">
        <w:rPr>
          <w:rFonts w:ascii="Times New Roman" w:eastAsia="Calibri" w:hAnsi="Times New Roman" w:cs="Times New Roman"/>
          <w:bCs/>
          <w:sz w:val="20"/>
          <w:szCs w:val="20"/>
          <w:lang w:eastAsia="ru-RU"/>
        </w:rPr>
        <w:t>, были направлены на отказ от самоизоляции, активное включение в международные политические и экономические отношения, а также на реформы.</w:t>
      </w:r>
    </w:p>
    <w:p w:rsidR="00CC18ED" w:rsidRPr="00CC18ED" w:rsidRDefault="00CC18ED" w:rsidP="00CC18ED">
      <w:pPr>
        <w:spacing w:after="0" w:line="240" w:lineRule="auto"/>
        <w:jc w:val="both"/>
        <w:rPr>
          <w:rFonts w:ascii="Times New Roman" w:eastAsia="Calibri" w:hAnsi="Times New Roman" w:cs="Times New Roman"/>
          <w:bCs/>
          <w:sz w:val="20"/>
          <w:szCs w:val="20"/>
          <w:lang w:eastAsia="ru-RU"/>
        </w:rPr>
      </w:pPr>
      <w:r w:rsidRPr="00CC18ED">
        <w:rPr>
          <w:rFonts w:ascii="Times New Roman" w:eastAsia="Calibri" w:hAnsi="Times New Roman" w:cs="Times New Roman"/>
          <w:b/>
          <w:bCs/>
          <w:sz w:val="20"/>
          <w:szCs w:val="20"/>
          <w:lang w:eastAsia="ru-RU"/>
        </w:rPr>
        <w:t xml:space="preserve">3) </w:t>
      </w:r>
      <w:r w:rsidRPr="00CC18ED">
        <w:rPr>
          <w:rFonts w:ascii="Times New Roman" w:eastAsia="Calibri" w:hAnsi="Times New Roman" w:cs="Times New Roman"/>
          <w:bCs/>
          <w:sz w:val="20"/>
          <w:szCs w:val="20"/>
          <w:lang w:eastAsia="ru-RU"/>
        </w:rPr>
        <w:t xml:space="preserve">Правление </w:t>
      </w:r>
      <w:proofErr w:type="spellStart"/>
      <w:r w:rsidRPr="00CC18ED">
        <w:rPr>
          <w:rFonts w:ascii="Times New Roman" w:eastAsia="Calibri" w:hAnsi="Times New Roman" w:cs="Times New Roman"/>
          <w:bCs/>
          <w:sz w:val="20"/>
          <w:szCs w:val="20"/>
          <w:lang w:eastAsia="ru-RU"/>
        </w:rPr>
        <w:t>Симеона</w:t>
      </w:r>
      <w:proofErr w:type="spellEnd"/>
      <w:r w:rsidRPr="00CC18ED">
        <w:rPr>
          <w:rFonts w:ascii="Times New Roman" w:eastAsia="Calibri" w:hAnsi="Times New Roman" w:cs="Times New Roman"/>
          <w:bCs/>
          <w:sz w:val="20"/>
          <w:szCs w:val="20"/>
          <w:lang w:eastAsia="ru-RU"/>
        </w:rPr>
        <w:t xml:space="preserve"> </w:t>
      </w:r>
      <w:proofErr w:type="gramStart"/>
      <w:r w:rsidRPr="00CC18ED">
        <w:rPr>
          <w:rFonts w:ascii="Times New Roman" w:eastAsia="Calibri" w:hAnsi="Times New Roman" w:cs="Times New Roman"/>
          <w:bCs/>
          <w:sz w:val="20"/>
          <w:szCs w:val="20"/>
          <w:lang w:eastAsia="ru-RU"/>
        </w:rPr>
        <w:t>Гордого</w:t>
      </w:r>
      <w:proofErr w:type="gramEnd"/>
      <w:r w:rsidRPr="00CC18ED">
        <w:rPr>
          <w:rFonts w:ascii="Times New Roman" w:eastAsia="Calibri" w:hAnsi="Times New Roman" w:cs="Times New Roman"/>
          <w:bCs/>
          <w:sz w:val="20"/>
          <w:szCs w:val="20"/>
          <w:lang w:eastAsia="ru-RU"/>
        </w:rPr>
        <w:t xml:space="preserve"> завершилось внезапно. По мнению некоторых исследователей, он умер от чумы. Движение флагеллантов образовалось в середине XIII—XIV веков, когда весть об очередном бедствии вызывала религиозный экстаз у городской толпы, старавшейся с помощью аскезы и умерщвления плоти добиться милости Создателя и прекратить или предотвратить эпидемию.</w:t>
      </w:r>
    </w:p>
    <w:p w:rsidR="00CC18ED" w:rsidRPr="00CC18ED" w:rsidRDefault="00CC18ED" w:rsidP="00CC18ED">
      <w:pPr>
        <w:spacing w:after="0" w:line="240" w:lineRule="auto"/>
        <w:jc w:val="both"/>
        <w:rPr>
          <w:rFonts w:ascii="Times New Roman" w:eastAsia="Calibri" w:hAnsi="Times New Roman" w:cs="Times New Roman"/>
          <w:bCs/>
          <w:sz w:val="20"/>
          <w:szCs w:val="20"/>
          <w:lang w:eastAsia="ru-RU"/>
        </w:rPr>
      </w:pPr>
      <w:r w:rsidRPr="00CC18ED">
        <w:rPr>
          <w:rFonts w:ascii="Times New Roman" w:eastAsia="Calibri" w:hAnsi="Times New Roman" w:cs="Times New Roman"/>
          <w:b/>
          <w:bCs/>
          <w:sz w:val="20"/>
          <w:szCs w:val="20"/>
          <w:lang w:eastAsia="ru-RU"/>
        </w:rPr>
        <w:t xml:space="preserve">4) </w:t>
      </w:r>
      <w:r w:rsidRPr="00CC18ED">
        <w:rPr>
          <w:rFonts w:ascii="Times New Roman" w:eastAsia="Calibri" w:hAnsi="Times New Roman" w:cs="Times New Roman"/>
          <w:bCs/>
          <w:sz w:val="20"/>
          <w:szCs w:val="20"/>
          <w:lang w:eastAsia="ru-RU"/>
        </w:rPr>
        <w:t xml:space="preserve">«Шоковая терапия» подобно политике «четырёх модернизаций» была нацелена на переход </w:t>
      </w:r>
      <w:proofErr w:type="gramStart"/>
      <w:r w:rsidRPr="00CC18ED">
        <w:rPr>
          <w:rFonts w:ascii="Times New Roman" w:eastAsia="Calibri" w:hAnsi="Times New Roman" w:cs="Times New Roman"/>
          <w:bCs/>
          <w:sz w:val="20"/>
          <w:szCs w:val="20"/>
          <w:lang w:eastAsia="ru-RU"/>
        </w:rPr>
        <w:t>от</w:t>
      </w:r>
      <w:proofErr w:type="gramEnd"/>
      <w:r w:rsidRPr="00CC18ED">
        <w:rPr>
          <w:rFonts w:ascii="Times New Roman" w:eastAsia="Calibri" w:hAnsi="Times New Roman" w:cs="Times New Roman"/>
          <w:bCs/>
          <w:sz w:val="20"/>
          <w:szCs w:val="20"/>
          <w:lang w:eastAsia="ru-RU"/>
        </w:rPr>
        <w:t xml:space="preserve"> плановой централизованной экономике к рынку. В России, конечно, этот переход был более быстрым и радикальным.</w:t>
      </w:r>
    </w:p>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r w:rsidRPr="00CC18ED">
        <w:rPr>
          <w:rFonts w:ascii="Times New Roman" w:eastAsia="Calibri" w:hAnsi="Times New Roman" w:cs="Times New Roman"/>
          <w:b/>
          <w:bCs/>
          <w:sz w:val="20"/>
          <w:szCs w:val="20"/>
          <w:lang w:eastAsia="ru-RU"/>
        </w:rPr>
        <w:t>5) «</w:t>
      </w:r>
      <w:r w:rsidRPr="00CC18ED">
        <w:rPr>
          <w:rFonts w:ascii="Times New Roman" w:eastAsia="TimesNewRomanPSMT" w:hAnsi="Times New Roman" w:cs="Times New Roman"/>
          <w:sz w:val="20"/>
          <w:szCs w:val="20"/>
          <w:lang w:eastAsia="ru-RU"/>
        </w:rPr>
        <w:t xml:space="preserve">Великая пролетарская культурная революция» аналог «Большого террора». Являлась кампанией Мао </w:t>
      </w:r>
      <w:proofErr w:type="spellStart"/>
      <w:r w:rsidRPr="00CC18ED">
        <w:rPr>
          <w:rFonts w:ascii="Times New Roman" w:eastAsia="TimesNewRomanPSMT" w:hAnsi="Times New Roman" w:cs="Times New Roman"/>
          <w:sz w:val="20"/>
          <w:szCs w:val="20"/>
          <w:lang w:eastAsia="ru-RU"/>
        </w:rPr>
        <w:t>Цзедуна</w:t>
      </w:r>
      <w:proofErr w:type="spellEnd"/>
      <w:r w:rsidRPr="00CC18ED">
        <w:rPr>
          <w:rFonts w:ascii="Times New Roman" w:eastAsia="TimesNewRomanPSMT" w:hAnsi="Times New Roman" w:cs="Times New Roman"/>
          <w:sz w:val="20"/>
          <w:szCs w:val="20"/>
          <w:lang w:eastAsia="ru-RU"/>
        </w:rPr>
        <w:t xml:space="preserve"> по уничтожению политической оппозиции в Китае.</w:t>
      </w:r>
    </w:p>
    <w:p w:rsidR="00CC18ED" w:rsidRPr="00CC18ED" w:rsidRDefault="00CC18ED" w:rsidP="00CC18ED">
      <w:pPr>
        <w:spacing w:after="0" w:line="240" w:lineRule="auto"/>
        <w:jc w:val="both"/>
        <w:rPr>
          <w:rFonts w:ascii="Times New Roman" w:eastAsia="Calibri" w:hAnsi="Times New Roman" w:cs="Times New Roman"/>
          <w:b/>
          <w:bCs/>
          <w:sz w:val="20"/>
          <w:szCs w:val="20"/>
          <w:lang w:eastAsia="ru-RU"/>
        </w:rPr>
      </w:pPr>
      <w:r w:rsidRPr="00CC18ED">
        <w:rPr>
          <w:rFonts w:ascii="Times New Roman" w:eastAsia="TimesNewRomanPSMT" w:hAnsi="Times New Roman" w:cs="Times New Roman"/>
          <w:b/>
          <w:sz w:val="20"/>
          <w:szCs w:val="20"/>
          <w:lang w:eastAsia="ru-RU"/>
        </w:rPr>
        <w:t>По одному баллу за правильное соотношение с объяснением</w:t>
      </w:r>
    </w:p>
    <w:p w:rsidR="00CC18ED" w:rsidRPr="00CC18ED" w:rsidRDefault="00CC18ED" w:rsidP="00CC18ED">
      <w:pPr>
        <w:spacing w:after="0" w:line="240" w:lineRule="auto"/>
        <w:jc w:val="both"/>
        <w:rPr>
          <w:rFonts w:ascii="Times New Roman" w:eastAsia="Calibri" w:hAnsi="Times New Roman" w:cs="Times New Roman"/>
          <w:b/>
          <w:bCs/>
          <w:sz w:val="20"/>
          <w:szCs w:val="20"/>
          <w:lang w:eastAsia="ru-RU"/>
        </w:rPr>
      </w:pPr>
    </w:p>
    <w:p w:rsidR="00CC18ED" w:rsidRPr="00CC18ED" w:rsidRDefault="00CC18ED" w:rsidP="00CC18ED">
      <w:pPr>
        <w:spacing w:after="0" w:line="240" w:lineRule="auto"/>
        <w:jc w:val="both"/>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Задание 2</w:t>
      </w:r>
    </w:p>
    <w:p w:rsidR="00CC18ED" w:rsidRPr="00CC18ED" w:rsidRDefault="00CC18ED" w:rsidP="00CC18ED">
      <w:pPr>
        <w:spacing w:after="0" w:line="240" w:lineRule="auto"/>
        <w:jc w:val="both"/>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Расположите события в хронологической последовательности. В ответ запишите комбинацию букв. Задание засчитывается лишь в том случае, если все варианты расположены правильно.</w:t>
      </w:r>
    </w:p>
    <w:p w:rsidR="00CC18ED" w:rsidRPr="00CC18ED" w:rsidRDefault="00CC18ED" w:rsidP="00CC18ED">
      <w:pPr>
        <w:spacing w:after="0" w:line="240" w:lineRule="auto"/>
        <w:ind w:right="-284"/>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А) Восстание в Киеве против Изяслава Ярославича</w:t>
      </w:r>
    </w:p>
    <w:p w:rsidR="00CC18ED" w:rsidRPr="00CC18ED" w:rsidRDefault="00CC18ED" w:rsidP="00CC18ED">
      <w:pPr>
        <w:spacing w:after="0" w:line="240" w:lineRule="auto"/>
        <w:ind w:right="-284"/>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Б)</w:t>
      </w:r>
      <w:r w:rsidRPr="00CC18ED">
        <w:rPr>
          <w:rFonts w:ascii="Times New Roman" w:eastAsia="Calibri" w:hAnsi="Times New Roman" w:cs="Times New Roman"/>
          <w:bCs/>
          <w:sz w:val="20"/>
          <w:szCs w:val="20"/>
          <w:lang w:eastAsia="ru-RU"/>
        </w:rPr>
        <w:t xml:space="preserve"> </w:t>
      </w:r>
      <w:r w:rsidRPr="00CC18ED">
        <w:rPr>
          <w:rFonts w:ascii="Times New Roman" w:eastAsia="Calibri" w:hAnsi="Times New Roman" w:cs="Times New Roman"/>
          <w:sz w:val="20"/>
          <w:szCs w:val="20"/>
          <w:lang w:eastAsia="ru-RU"/>
        </w:rPr>
        <w:t>Борьба дядей и племянников</w:t>
      </w:r>
    </w:p>
    <w:p w:rsidR="00CC18ED" w:rsidRPr="00CC18ED" w:rsidRDefault="00CC18ED" w:rsidP="00CC18ED">
      <w:pPr>
        <w:spacing w:after="0" w:line="240" w:lineRule="auto"/>
        <w:ind w:right="-284"/>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xml:space="preserve">В) </w:t>
      </w:r>
      <w:proofErr w:type="spellStart"/>
      <w:r w:rsidRPr="00CC18ED">
        <w:rPr>
          <w:rFonts w:ascii="Times New Roman" w:eastAsia="Calibri" w:hAnsi="Times New Roman" w:cs="Times New Roman"/>
          <w:sz w:val="20"/>
          <w:szCs w:val="20"/>
          <w:lang w:eastAsia="ru-RU"/>
        </w:rPr>
        <w:t>Любечский</w:t>
      </w:r>
      <w:proofErr w:type="spellEnd"/>
      <w:r w:rsidRPr="00CC18ED">
        <w:rPr>
          <w:rFonts w:ascii="Times New Roman" w:eastAsia="Calibri" w:hAnsi="Times New Roman" w:cs="Times New Roman"/>
          <w:sz w:val="20"/>
          <w:szCs w:val="20"/>
          <w:lang w:eastAsia="ru-RU"/>
        </w:rPr>
        <w:t xml:space="preserve"> съезд князей</w:t>
      </w:r>
    </w:p>
    <w:p w:rsidR="00CC18ED" w:rsidRPr="00CC18ED" w:rsidRDefault="00CC18ED" w:rsidP="00CC18ED">
      <w:pPr>
        <w:spacing w:after="0" w:line="240" w:lineRule="auto"/>
        <w:ind w:right="-284"/>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xml:space="preserve">Г) Битва Ярославичей с войском половецкого хана </w:t>
      </w:r>
      <w:proofErr w:type="spellStart"/>
      <w:r w:rsidRPr="00CC18ED">
        <w:rPr>
          <w:rFonts w:ascii="Times New Roman" w:eastAsia="Calibri" w:hAnsi="Times New Roman" w:cs="Times New Roman"/>
          <w:sz w:val="20"/>
          <w:szCs w:val="20"/>
          <w:lang w:eastAsia="ru-RU"/>
        </w:rPr>
        <w:t>Шарукана</w:t>
      </w:r>
      <w:proofErr w:type="spellEnd"/>
      <w:r w:rsidRPr="00CC18ED">
        <w:rPr>
          <w:rFonts w:ascii="Times New Roman" w:eastAsia="Calibri" w:hAnsi="Times New Roman" w:cs="Times New Roman"/>
          <w:sz w:val="20"/>
          <w:szCs w:val="20"/>
          <w:lang w:eastAsia="ru-RU"/>
        </w:rPr>
        <w:t xml:space="preserve"> на реке Альте</w:t>
      </w:r>
    </w:p>
    <w:p w:rsidR="00CC18ED" w:rsidRPr="00CC18ED" w:rsidRDefault="00CC18ED" w:rsidP="00CC18ED">
      <w:pPr>
        <w:spacing w:after="0" w:line="240" w:lineRule="auto"/>
        <w:ind w:right="-284"/>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xml:space="preserve">Д) Ослепление Василька </w:t>
      </w:r>
      <w:proofErr w:type="spellStart"/>
      <w:r w:rsidRPr="00CC18ED">
        <w:rPr>
          <w:rFonts w:ascii="Times New Roman" w:eastAsia="Calibri" w:hAnsi="Times New Roman" w:cs="Times New Roman"/>
          <w:sz w:val="20"/>
          <w:szCs w:val="20"/>
          <w:lang w:eastAsia="ru-RU"/>
        </w:rPr>
        <w:t>Теребовльского</w:t>
      </w:r>
      <w:proofErr w:type="spellEnd"/>
    </w:p>
    <w:p w:rsidR="00CC18ED" w:rsidRPr="00CC18ED" w:rsidRDefault="00CC18ED" w:rsidP="00CC18ED">
      <w:pPr>
        <w:spacing w:after="0" w:line="240" w:lineRule="auto"/>
        <w:ind w:right="-284"/>
        <w:jc w:val="both"/>
        <w:rPr>
          <w:rFonts w:ascii="Times New Roman" w:eastAsia="Calibri" w:hAnsi="Times New Roman" w:cs="Times New Roman"/>
          <w:b/>
          <w:bCs/>
          <w:sz w:val="20"/>
          <w:szCs w:val="20"/>
          <w:lang w:eastAsia="ru-RU"/>
        </w:rPr>
      </w:pPr>
      <w:r w:rsidRPr="00CC18ED">
        <w:rPr>
          <w:rFonts w:ascii="Times New Roman" w:eastAsia="Calibri" w:hAnsi="Times New Roman" w:cs="Times New Roman"/>
          <w:sz w:val="20"/>
          <w:szCs w:val="20"/>
          <w:lang w:eastAsia="ru-RU"/>
        </w:rPr>
        <w:t>Е) Правление Всеслава Чародея в Киеве</w:t>
      </w:r>
    </w:p>
    <w:p w:rsidR="00CC18ED" w:rsidRPr="00CC18ED" w:rsidRDefault="00CC18ED" w:rsidP="00CC18ED">
      <w:pPr>
        <w:spacing w:after="0" w:line="240" w:lineRule="auto"/>
        <w:ind w:right="-284"/>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xml:space="preserve">Ж) </w:t>
      </w:r>
      <w:proofErr w:type="spellStart"/>
      <w:r w:rsidRPr="00CC18ED">
        <w:rPr>
          <w:rFonts w:ascii="Times New Roman" w:eastAsia="Calibri" w:hAnsi="Times New Roman" w:cs="Times New Roman"/>
          <w:sz w:val="20"/>
          <w:szCs w:val="20"/>
          <w:lang w:eastAsia="ru-RU"/>
        </w:rPr>
        <w:t>Уветичский</w:t>
      </w:r>
      <w:proofErr w:type="spellEnd"/>
      <w:r w:rsidRPr="00CC18ED">
        <w:rPr>
          <w:rFonts w:ascii="Times New Roman" w:eastAsia="Calibri" w:hAnsi="Times New Roman" w:cs="Times New Roman"/>
          <w:sz w:val="20"/>
          <w:szCs w:val="20"/>
          <w:lang w:eastAsia="ru-RU"/>
        </w:rPr>
        <w:t xml:space="preserve"> съезд князей</w:t>
      </w:r>
    </w:p>
    <w:p w:rsidR="00CC18ED" w:rsidRPr="00CC18ED" w:rsidRDefault="00CC18ED" w:rsidP="00CC18ED">
      <w:pPr>
        <w:spacing w:after="0" w:line="240" w:lineRule="auto"/>
        <w:ind w:right="-284"/>
        <w:jc w:val="both"/>
        <w:rPr>
          <w:rFonts w:ascii="Times New Roman" w:eastAsia="Calibri" w:hAnsi="Times New Roman" w:cs="Times New Roman"/>
          <w:sz w:val="20"/>
          <w:szCs w:val="20"/>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4"/>
        <w:gridCol w:w="884"/>
        <w:gridCol w:w="884"/>
        <w:gridCol w:w="885"/>
        <w:gridCol w:w="885"/>
        <w:gridCol w:w="885"/>
        <w:gridCol w:w="886"/>
      </w:tblGrid>
      <w:tr w:rsidR="00CC18ED" w:rsidRPr="00CC18ED" w:rsidTr="00B90FCB">
        <w:tc>
          <w:tcPr>
            <w:tcW w:w="884" w:type="dxa"/>
          </w:tcPr>
          <w:p w:rsidR="00CC18ED" w:rsidRPr="00CC18ED" w:rsidRDefault="00CC18ED" w:rsidP="00CC18ED">
            <w:pPr>
              <w:spacing w:after="0" w:line="240" w:lineRule="auto"/>
              <w:contextualSpacing/>
              <w:jc w:val="both"/>
              <w:rPr>
                <w:rFonts w:ascii="Times New Roman" w:eastAsia="Calibri" w:hAnsi="Times New Roman" w:cs="Times New Roman"/>
                <w:sz w:val="20"/>
                <w:szCs w:val="20"/>
                <w:lang w:eastAsia="ru-RU"/>
              </w:rPr>
            </w:pPr>
          </w:p>
        </w:tc>
        <w:tc>
          <w:tcPr>
            <w:tcW w:w="884" w:type="dxa"/>
          </w:tcPr>
          <w:p w:rsidR="00CC18ED" w:rsidRPr="00CC18ED" w:rsidRDefault="00CC18ED" w:rsidP="00CC18ED">
            <w:pPr>
              <w:spacing w:after="0" w:line="240" w:lineRule="auto"/>
              <w:contextualSpacing/>
              <w:jc w:val="both"/>
              <w:rPr>
                <w:rFonts w:ascii="Times New Roman" w:eastAsia="Calibri" w:hAnsi="Times New Roman" w:cs="Times New Roman"/>
                <w:sz w:val="20"/>
                <w:szCs w:val="20"/>
                <w:lang w:eastAsia="ru-RU"/>
              </w:rPr>
            </w:pPr>
          </w:p>
        </w:tc>
        <w:tc>
          <w:tcPr>
            <w:tcW w:w="884" w:type="dxa"/>
          </w:tcPr>
          <w:p w:rsidR="00CC18ED" w:rsidRPr="00CC18ED" w:rsidRDefault="00CC18ED" w:rsidP="00CC18ED">
            <w:pPr>
              <w:spacing w:after="0" w:line="240" w:lineRule="auto"/>
              <w:contextualSpacing/>
              <w:jc w:val="both"/>
              <w:rPr>
                <w:rFonts w:ascii="Times New Roman" w:eastAsia="Calibri" w:hAnsi="Times New Roman" w:cs="Times New Roman"/>
                <w:sz w:val="20"/>
                <w:szCs w:val="20"/>
                <w:lang w:eastAsia="ru-RU"/>
              </w:rPr>
            </w:pPr>
          </w:p>
        </w:tc>
        <w:tc>
          <w:tcPr>
            <w:tcW w:w="885" w:type="dxa"/>
          </w:tcPr>
          <w:p w:rsidR="00CC18ED" w:rsidRPr="00CC18ED" w:rsidRDefault="00CC18ED" w:rsidP="00CC18ED">
            <w:pPr>
              <w:spacing w:after="0" w:line="240" w:lineRule="auto"/>
              <w:contextualSpacing/>
              <w:jc w:val="both"/>
              <w:rPr>
                <w:rFonts w:ascii="Times New Roman" w:eastAsia="Calibri" w:hAnsi="Times New Roman" w:cs="Times New Roman"/>
                <w:sz w:val="20"/>
                <w:szCs w:val="20"/>
                <w:lang w:eastAsia="ru-RU"/>
              </w:rPr>
            </w:pPr>
          </w:p>
        </w:tc>
        <w:tc>
          <w:tcPr>
            <w:tcW w:w="885" w:type="dxa"/>
          </w:tcPr>
          <w:p w:rsidR="00CC18ED" w:rsidRPr="00CC18ED" w:rsidRDefault="00CC18ED" w:rsidP="00CC18ED">
            <w:pPr>
              <w:spacing w:after="0" w:line="240" w:lineRule="auto"/>
              <w:contextualSpacing/>
              <w:jc w:val="both"/>
              <w:rPr>
                <w:rFonts w:ascii="Times New Roman" w:eastAsia="Calibri" w:hAnsi="Times New Roman" w:cs="Times New Roman"/>
                <w:sz w:val="20"/>
                <w:szCs w:val="20"/>
                <w:lang w:eastAsia="ru-RU"/>
              </w:rPr>
            </w:pPr>
          </w:p>
        </w:tc>
        <w:tc>
          <w:tcPr>
            <w:tcW w:w="885" w:type="dxa"/>
          </w:tcPr>
          <w:p w:rsidR="00CC18ED" w:rsidRPr="00CC18ED" w:rsidRDefault="00CC18ED" w:rsidP="00CC18ED">
            <w:pPr>
              <w:spacing w:after="0" w:line="240" w:lineRule="auto"/>
              <w:contextualSpacing/>
              <w:jc w:val="both"/>
              <w:rPr>
                <w:rFonts w:ascii="Times New Roman" w:eastAsia="Calibri" w:hAnsi="Times New Roman" w:cs="Times New Roman"/>
                <w:sz w:val="20"/>
                <w:szCs w:val="20"/>
                <w:lang w:eastAsia="ru-RU"/>
              </w:rPr>
            </w:pPr>
          </w:p>
        </w:tc>
        <w:tc>
          <w:tcPr>
            <w:tcW w:w="886" w:type="dxa"/>
          </w:tcPr>
          <w:p w:rsidR="00CC18ED" w:rsidRPr="00CC18ED" w:rsidRDefault="00CC18ED" w:rsidP="00CC18ED">
            <w:pPr>
              <w:spacing w:after="0" w:line="240" w:lineRule="auto"/>
              <w:contextualSpacing/>
              <w:jc w:val="both"/>
              <w:rPr>
                <w:rFonts w:ascii="Times New Roman" w:eastAsia="Calibri" w:hAnsi="Times New Roman" w:cs="Times New Roman"/>
                <w:sz w:val="20"/>
                <w:szCs w:val="20"/>
                <w:lang w:eastAsia="ru-RU"/>
              </w:rPr>
            </w:pPr>
          </w:p>
        </w:tc>
      </w:tr>
    </w:tbl>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ab/>
        <w:t>Оценка задания №2 – 7 баллов</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CC18ED" w:rsidRPr="004C0ACE" w:rsidRDefault="00CC18ED" w:rsidP="00CC18ED">
      <w:pPr>
        <w:autoSpaceDE w:val="0"/>
        <w:autoSpaceDN w:val="0"/>
        <w:adjustRightInd w:val="0"/>
        <w:spacing w:after="0" w:line="240" w:lineRule="auto"/>
        <w:jc w:val="both"/>
        <w:rPr>
          <w:rFonts w:ascii="Times New Roman" w:eastAsia="TimesNewRomanPSMT" w:hAnsi="Times New Roman" w:cs="Times New Roman"/>
          <w:b/>
          <w:sz w:val="20"/>
          <w:szCs w:val="20"/>
          <w:lang w:eastAsia="ru-RU"/>
        </w:rPr>
      </w:pPr>
      <w:r w:rsidRPr="004C0ACE">
        <w:rPr>
          <w:rFonts w:ascii="Times New Roman" w:eastAsia="TimesNewRomanPSMT" w:hAnsi="Times New Roman" w:cs="Times New Roman"/>
          <w:b/>
          <w:sz w:val="20"/>
          <w:szCs w:val="20"/>
          <w:lang w:eastAsia="ru-RU"/>
        </w:rPr>
        <w:t>Ответ:</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4"/>
        <w:gridCol w:w="884"/>
        <w:gridCol w:w="884"/>
        <w:gridCol w:w="885"/>
        <w:gridCol w:w="885"/>
        <w:gridCol w:w="885"/>
        <w:gridCol w:w="886"/>
      </w:tblGrid>
      <w:tr w:rsidR="00CC18ED" w:rsidRPr="00CC18ED" w:rsidTr="00B90FCB">
        <w:tc>
          <w:tcPr>
            <w:tcW w:w="884" w:type="dxa"/>
          </w:tcPr>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Г</w:t>
            </w:r>
          </w:p>
        </w:tc>
        <w:tc>
          <w:tcPr>
            <w:tcW w:w="884" w:type="dxa"/>
          </w:tcPr>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А</w:t>
            </w:r>
          </w:p>
        </w:tc>
        <w:tc>
          <w:tcPr>
            <w:tcW w:w="884" w:type="dxa"/>
          </w:tcPr>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Е</w:t>
            </w:r>
          </w:p>
        </w:tc>
        <w:tc>
          <w:tcPr>
            <w:tcW w:w="885" w:type="dxa"/>
          </w:tcPr>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Б</w:t>
            </w:r>
          </w:p>
        </w:tc>
        <w:tc>
          <w:tcPr>
            <w:tcW w:w="885" w:type="dxa"/>
          </w:tcPr>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В</w:t>
            </w:r>
          </w:p>
        </w:tc>
        <w:tc>
          <w:tcPr>
            <w:tcW w:w="885" w:type="dxa"/>
          </w:tcPr>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Д</w:t>
            </w:r>
          </w:p>
        </w:tc>
        <w:tc>
          <w:tcPr>
            <w:tcW w:w="886" w:type="dxa"/>
          </w:tcPr>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Ж</w:t>
            </w:r>
          </w:p>
        </w:tc>
      </w:tr>
    </w:tbl>
    <w:p w:rsidR="00CC18ED" w:rsidRPr="00CC18ED" w:rsidRDefault="00CC18ED" w:rsidP="00CC18ED">
      <w:pPr>
        <w:autoSpaceDE w:val="0"/>
        <w:autoSpaceDN w:val="0"/>
        <w:adjustRightInd w:val="0"/>
        <w:spacing w:after="0" w:line="240" w:lineRule="auto"/>
        <w:jc w:val="both"/>
        <w:rPr>
          <w:rFonts w:ascii="Times New Roman" w:eastAsia="Calibri" w:hAnsi="Times New Roman" w:cs="Times New Roman"/>
          <w:b/>
          <w:bCs/>
          <w:sz w:val="20"/>
          <w:szCs w:val="20"/>
          <w:lang w:eastAsia="ru-RU"/>
        </w:rPr>
      </w:pPr>
    </w:p>
    <w:p w:rsidR="00CC18ED" w:rsidRPr="00CC18ED" w:rsidRDefault="00CC18ED" w:rsidP="00CC18ED">
      <w:pPr>
        <w:tabs>
          <w:tab w:val="left" w:pos="1302"/>
        </w:tabs>
        <w:spacing w:after="0" w:line="240" w:lineRule="auto"/>
        <w:jc w:val="both"/>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Задание 3</w:t>
      </w:r>
      <w:r w:rsidRPr="00CC18ED">
        <w:rPr>
          <w:rFonts w:ascii="Times New Roman" w:eastAsia="Calibri" w:hAnsi="Times New Roman" w:cs="Times New Roman"/>
          <w:b/>
          <w:sz w:val="20"/>
          <w:szCs w:val="20"/>
          <w:lang w:eastAsia="ru-RU"/>
        </w:rPr>
        <w:tab/>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xml:space="preserve">Ниже приведены изображения «известных» в России деятелей последней трети </w:t>
      </w:r>
      <w:r w:rsidRPr="00CC18ED">
        <w:rPr>
          <w:rFonts w:ascii="Times New Roman" w:eastAsia="Calibri" w:hAnsi="Times New Roman" w:cs="Times New Roman"/>
          <w:sz w:val="20"/>
          <w:szCs w:val="20"/>
          <w:lang w:val="en-US" w:eastAsia="ru-RU"/>
        </w:rPr>
        <w:t>XIX</w:t>
      </w:r>
      <w:r w:rsidRPr="00CC18ED">
        <w:rPr>
          <w:rFonts w:ascii="Times New Roman" w:eastAsia="Calibri" w:hAnsi="Times New Roman" w:cs="Times New Roman"/>
          <w:sz w:val="20"/>
          <w:szCs w:val="20"/>
          <w:lang w:eastAsia="ru-RU"/>
        </w:rPr>
        <w:t xml:space="preserve"> в. – начала </w:t>
      </w:r>
      <w:r w:rsidRPr="00CC18ED">
        <w:rPr>
          <w:rFonts w:ascii="Times New Roman" w:eastAsia="Calibri" w:hAnsi="Times New Roman" w:cs="Times New Roman"/>
          <w:sz w:val="20"/>
          <w:szCs w:val="20"/>
          <w:lang w:val="en-US" w:eastAsia="ru-RU"/>
        </w:rPr>
        <w:t>XX</w:t>
      </w:r>
      <w:r w:rsidRPr="00CC18ED">
        <w:rPr>
          <w:rFonts w:ascii="Times New Roman" w:eastAsia="Calibri" w:hAnsi="Times New Roman" w:cs="Times New Roman"/>
          <w:sz w:val="20"/>
          <w:szCs w:val="20"/>
          <w:lang w:eastAsia="ru-RU"/>
        </w:rPr>
        <w:t> в. Назовите человека, который является исключением из ряда представленных ниже деятелей, и напишите номер его изображения. Напишите термин, который объединяет всех представленных деятелей, за исключением одного. Напишите термин, который объединяет их всех без исключения. Ваши ответы должны быть связаны между собой по смыслу.</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lastRenderedPageBreak/>
        <w:t xml:space="preserve">1. </w:t>
      </w:r>
      <w:r>
        <w:rPr>
          <w:rFonts w:ascii="Times New Roman" w:eastAsia="Calibri" w:hAnsi="Times New Roman" w:cs="Times New Roman"/>
          <w:noProof/>
          <w:sz w:val="20"/>
          <w:szCs w:val="20"/>
          <w:lang w:eastAsia="ru-RU"/>
        </w:rPr>
        <w:drawing>
          <wp:inline distT="0" distB="0" distL="0" distR="0">
            <wp:extent cx="1079500" cy="1565910"/>
            <wp:effectExtent l="0" t="0" r="6350" b="0"/>
            <wp:docPr id="28" name="Рисунок 28" descr="Vera_Fig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Vera_Fign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9500" cy="1565910"/>
                    </a:xfrm>
                    <a:prstGeom prst="rect">
                      <a:avLst/>
                    </a:prstGeom>
                    <a:noFill/>
                    <a:ln>
                      <a:noFill/>
                    </a:ln>
                  </pic:spPr>
                </pic:pic>
              </a:graphicData>
            </a:graphic>
          </wp:inline>
        </w:drawing>
      </w:r>
      <w:r w:rsidRPr="00CC18ED">
        <w:rPr>
          <w:rFonts w:ascii="Times New Roman" w:eastAsia="Calibri" w:hAnsi="Times New Roman" w:cs="Times New Roman"/>
          <w:sz w:val="20"/>
          <w:szCs w:val="20"/>
          <w:lang w:eastAsia="ru-RU"/>
        </w:rPr>
        <w:t xml:space="preserve">2. </w:t>
      </w:r>
      <w:r>
        <w:rPr>
          <w:rFonts w:ascii="Times New Roman" w:eastAsia="Calibri" w:hAnsi="Times New Roman" w:cs="Times New Roman"/>
          <w:noProof/>
          <w:sz w:val="20"/>
          <w:szCs w:val="20"/>
          <w:lang w:eastAsia="ru-RU"/>
        </w:rPr>
        <w:drawing>
          <wp:inline distT="0" distB="0" distL="0" distR="0">
            <wp:extent cx="1148080" cy="1536700"/>
            <wp:effectExtent l="0" t="0" r="0" b="6350"/>
            <wp:docPr id="27" name="Рисунок 27" descr="S_Perovsk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_Perovskay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8080" cy="1536700"/>
                    </a:xfrm>
                    <a:prstGeom prst="rect">
                      <a:avLst/>
                    </a:prstGeom>
                    <a:noFill/>
                    <a:ln>
                      <a:noFill/>
                    </a:ln>
                  </pic:spPr>
                </pic:pic>
              </a:graphicData>
            </a:graphic>
          </wp:inline>
        </w:drawing>
      </w:r>
      <w:r w:rsidRPr="00CC18ED">
        <w:rPr>
          <w:rFonts w:ascii="Times New Roman" w:eastAsia="Calibri" w:hAnsi="Times New Roman" w:cs="Times New Roman"/>
          <w:sz w:val="20"/>
          <w:szCs w:val="20"/>
          <w:lang w:eastAsia="ru-RU"/>
        </w:rPr>
        <w:t xml:space="preserve"> 3. </w:t>
      </w:r>
      <w:r>
        <w:rPr>
          <w:rFonts w:ascii="Times New Roman" w:eastAsia="Calibri" w:hAnsi="Times New Roman" w:cs="Times New Roman"/>
          <w:noProof/>
          <w:sz w:val="20"/>
          <w:szCs w:val="20"/>
          <w:lang w:eastAsia="ru-RU"/>
        </w:rPr>
        <w:drawing>
          <wp:inline distT="0" distB="0" distL="0" distR="0">
            <wp:extent cx="1079500" cy="1565910"/>
            <wp:effectExtent l="0" t="0" r="6350" b="0"/>
            <wp:docPr id="26" name="Рисунок 26" descr="Piotr_Lavrovich_Lav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iotr_Lavrovich_Lavro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500" cy="1565910"/>
                    </a:xfrm>
                    <a:prstGeom prst="rect">
                      <a:avLst/>
                    </a:prstGeom>
                    <a:noFill/>
                    <a:ln>
                      <a:noFill/>
                    </a:ln>
                  </pic:spPr>
                </pic:pic>
              </a:graphicData>
            </a:graphic>
          </wp:inline>
        </w:drawing>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xml:space="preserve">4. </w:t>
      </w:r>
      <w:r>
        <w:rPr>
          <w:rFonts w:ascii="Times New Roman" w:eastAsia="Calibri" w:hAnsi="Times New Roman" w:cs="Times New Roman"/>
          <w:noProof/>
          <w:sz w:val="20"/>
          <w:szCs w:val="20"/>
          <w:lang w:eastAsia="ru-RU"/>
        </w:rPr>
        <w:drawing>
          <wp:inline distT="0" distB="0" distL="0" distR="0">
            <wp:extent cx="1283970" cy="1624330"/>
            <wp:effectExtent l="0" t="0" r="0" b="0"/>
            <wp:docPr id="25" name="Рисунок 25" descr="Georgiy_Valentinovich_Plekha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Georgiy_Valentinovich_Plekhano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970" cy="1624330"/>
                    </a:xfrm>
                    <a:prstGeom prst="rect">
                      <a:avLst/>
                    </a:prstGeom>
                    <a:noFill/>
                    <a:ln>
                      <a:noFill/>
                    </a:ln>
                  </pic:spPr>
                </pic:pic>
              </a:graphicData>
            </a:graphic>
          </wp:inline>
        </w:drawing>
      </w:r>
      <w:r w:rsidRPr="00CC18ED">
        <w:rPr>
          <w:rFonts w:ascii="Times New Roman" w:eastAsia="Calibri" w:hAnsi="Times New Roman" w:cs="Times New Roman"/>
          <w:sz w:val="20"/>
          <w:szCs w:val="20"/>
          <w:lang w:eastAsia="ru-RU"/>
        </w:rPr>
        <w:t xml:space="preserve"> 5. </w:t>
      </w:r>
      <w:r>
        <w:rPr>
          <w:rFonts w:ascii="Times New Roman" w:eastAsia="Calibri" w:hAnsi="Times New Roman" w:cs="Times New Roman"/>
          <w:noProof/>
          <w:sz w:val="20"/>
          <w:szCs w:val="20"/>
          <w:lang w:eastAsia="ru-RU"/>
        </w:rPr>
        <w:drawing>
          <wp:inline distT="0" distB="0" distL="0" distR="0">
            <wp:extent cx="1245235" cy="1741170"/>
            <wp:effectExtent l="0" t="0" r="0" b="0"/>
            <wp:docPr id="24" name="Рисунок 24" descr="Mikhailov_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ikhailov_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235" cy="1741170"/>
                    </a:xfrm>
                    <a:prstGeom prst="rect">
                      <a:avLst/>
                    </a:prstGeom>
                    <a:noFill/>
                    <a:ln>
                      <a:noFill/>
                    </a:ln>
                  </pic:spPr>
                </pic:pic>
              </a:graphicData>
            </a:graphic>
          </wp:inline>
        </w:drawing>
      </w:r>
      <w:r w:rsidRPr="00CC18ED">
        <w:rPr>
          <w:rFonts w:ascii="Times New Roman" w:eastAsia="Calibri" w:hAnsi="Times New Roman" w:cs="Times New Roman"/>
          <w:sz w:val="20"/>
          <w:szCs w:val="20"/>
          <w:lang w:eastAsia="ru-RU"/>
        </w:rPr>
        <w:t xml:space="preserve">6. </w:t>
      </w:r>
      <w:r>
        <w:rPr>
          <w:rFonts w:ascii="Times New Roman" w:eastAsia="Calibri" w:hAnsi="Times New Roman" w:cs="Times New Roman"/>
          <w:noProof/>
          <w:sz w:val="20"/>
          <w:szCs w:val="20"/>
          <w:lang w:eastAsia="ru-RU"/>
        </w:rPr>
        <w:drawing>
          <wp:inline distT="0" distB="0" distL="0" distR="0">
            <wp:extent cx="1235710" cy="1731645"/>
            <wp:effectExtent l="0" t="0" r="2540" b="1905"/>
            <wp:docPr id="23" name="Рисунок 23" descr="Kibalch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Kibalchi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5710" cy="1731645"/>
                    </a:xfrm>
                    <a:prstGeom prst="rect">
                      <a:avLst/>
                    </a:prstGeom>
                    <a:noFill/>
                    <a:ln>
                      <a:noFill/>
                    </a:ln>
                  </pic:spPr>
                </pic:pic>
              </a:graphicData>
            </a:graphic>
          </wp:inline>
        </w:drawing>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xml:space="preserve">1) Назовите человека, являющегося в этом ряду исключением </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xml:space="preserve">2) Назовите первый термин </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3) Назовите второй термин</w:t>
      </w:r>
    </w:p>
    <w:p w:rsidR="00CC18ED" w:rsidRPr="00CC18ED" w:rsidRDefault="00CC18ED" w:rsidP="00CC18ED">
      <w:pPr>
        <w:spacing w:after="0" w:line="240" w:lineRule="auto"/>
        <w:jc w:val="both"/>
        <w:rPr>
          <w:rFonts w:ascii="Times New Roman" w:eastAsia="Calibri" w:hAnsi="Times New Roman" w:cs="Times New Roman"/>
          <w:b/>
          <w:sz w:val="20"/>
          <w:szCs w:val="20"/>
          <w:lang w:eastAsia="ru-RU"/>
        </w:rPr>
      </w:pP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ab/>
        <w:t>Оценка задания №3 – 8 баллов</w:t>
      </w:r>
    </w:p>
    <w:p w:rsidR="00CC18ED" w:rsidRPr="00CC18ED" w:rsidRDefault="00CC18ED" w:rsidP="00CC18ED">
      <w:pPr>
        <w:autoSpaceDE w:val="0"/>
        <w:autoSpaceDN w:val="0"/>
        <w:adjustRightInd w:val="0"/>
        <w:spacing w:after="0" w:line="240" w:lineRule="auto"/>
        <w:jc w:val="both"/>
        <w:rPr>
          <w:rFonts w:ascii="Times New Roman" w:eastAsia="Calibri" w:hAnsi="Times New Roman" w:cs="Times New Roman"/>
          <w:b/>
          <w:bCs/>
          <w:sz w:val="20"/>
          <w:szCs w:val="20"/>
          <w:lang w:eastAsia="ru-RU"/>
        </w:rPr>
      </w:pPr>
    </w:p>
    <w:p w:rsidR="00CC18ED" w:rsidRPr="004C0ACE" w:rsidRDefault="00CC18ED" w:rsidP="00CC18ED">
      <w:pPr>
        <w:spacing w:after="0" w:line="240" w:lineRule="auto"/>
        <w:jc w:val="both"/>
        <w:rPr>
          <w:rFonts w:ascii="Times New Roman" w:eastAsia="Calibri" w:hAnsi="Times New Roman" w:cs="Times New Roman"/>
          <w:bCs/>
          <w:sz w:val="20"/>
          <w:szCs w:val="20"/>
          <w:lang w:eastAsia="ru-RU"/>
        </w:rPr>
      </w:pPr>
      <w:r w:rsidRPr="00CC18ED">
        <w:rPr>
          <w:rFonts w:ascii="Times New Roman" w:eastAsia="Calibri" w:hAnsi="Times New Roman" w:cs="Times New Roman"/>
          <w:b/>
          <w:bCs/>
          <w:sz w:val="20"/>
          <w:szCs w:val="20"/>
          <w:lang w:eastAsia="ru-RU"/>
        </w:rPr>
        <w:t xml:space="preserve">Ответ: </w:t>
      </w:r>
      <w:r w:rsidRPr="004C0ACE">
        <w:rPr>
          <w:rFonts w:ascii="Times New Roman" w:eastAsia="Calibri" w:hAnsi="Times New Roman" w:cs="Times New Roman"/>
          <w:bCs/>
          <w:sz w:val="20"/>
          <w:szCs w:val="20"/>
          <w:lang w:eastAsia="ru-RU"/>
        </w:rPr>
        <w:t>1) Г.В. Плеханов (не входил в состав организации «Народная воля»; изображение №4; 2 балла); 2) Члены организации «Народная воля» (3 балла); 3)  Народники/представители народнического движения (3 балла).</w:t>
      </w:r>
    </w:p>
    <w:p w:rsidR="00CC18ED" w:rsidRPr="00CC18ED" w:rsidRDefault="00CC18ED" w:rsidP="00CC18ED">
      <w:pPr>
        <w:autoSpaceDE w:val="0"/>
        <w:autoSpaceDN w:val="0"/>
        <w:adjustRightInd w:val="0"/>
        <w:spacing w:after="0" w:line="240" w:lineRule="auto"/>
        <w:jc w:val="both"/>
        <w:rPr>
          <w:rFonts w:ascii="Times New Roman" w:eastAsia="Calibri" w:hAnsi="Times New Roman" w:cs="Times New Roman"/>
          <w:b/>
          <w:color w:val="FF0000"/>
          <w:sz w:val="20"/>
          <w:szCs w:val="20"/>
          <w:lang w:eastAsia="ru-RU"/>
        </w:rPr>
      </w:pPr>
    </w:p>
    <w:p w:rsidR="00CC18ED" w:rsidRPr="00CC18ED" w:rsidRDefault="00CC18ED" w:rsidP="00CC18ED">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Задание 4</w:t>
      </w:r>
    </w:p>
    <w:p w:rsidR="00CC18ED" w:rsidRPr="00CC18ED" w:rsidRDefault="00CC18ED" w:rsidP="00CC18ED">
      <w:pPr>
        <w:spacing w:after="0" w:line="240" w:lineRule="auto"/>
        <w:contextualSpacing/>
        <w:jc w:val="both"/>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Заполните имеющиеся пропуски</w:t>
      </w:r>
    </w:p>
    <w:p w:rsidR="00CC18ED" w:rsidRPr="00CC18ED" w:rsidRDefault="00CC18ED" w:rsidP="00CC18ED">
      <w:pPr>
        <w:tabs>
          <w:tab w:val="left" w:leader="underscore" w:pos="4405"/>
        </w:tabs>
        <w:spacing w:after="0" w:line="240" w:lineRule="auto"/>
        <w:ind w:left="79" w:firstLine="709"/>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xml:space="preserve">«Мученик – _______. Долго ли еще будут длиться его страдания? Неужели нет спасение и муки неизбежно должна повенчать могила? Князь ________ говорит: "наши верки страдают". Это значит, что дело идет к концу... </w:t>
      </w:r>
    </w:p>
    <w:p w:rsidR="00CC18ED" w:rsidRPr="00CC18ED" w:rsidRDefault="00CC18ED" w:rsidP="00CC18ED">
      <w:pPr>
        <w:tabs>
          <w:tab w:val="left" w:leader="underscore" w:pos="4405"/>
        </w:tabs>
        <w:spacing w:after="0" w:line="240" w:lineRule="auto"/>
        <w:ind w:left="79" w:firstLine="709"/>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...Наши корабли потоплены, сожжены или заперты в наших гаванях! Неприятельские флоты безнаказанно опустошают наши берега! Неприятельские армии безнаказанно попирают нашу землю... Друзей и союзников у нас нет... Чем стяжали мы себе столько врагов? Неужели одним только нашим величием? Но где это величие? Где силы наши? Где завет прежней славы и прежних успехов? Где превосходство войск наших, столь стройно грозных под Красным Селом? Еще недавно они залили своей кровью пожар ________ мятежа; но эта кровь пролилась для того только, чтобы впоследствии полководцы тревожно озирались на воскресших нашею милостью австрийцев? Мы теперь боимся этих австрийцев...</w:t>
      </w:r>
    </w:p>
    <w:p w:rsidR="00CC18ED" w:rsidRPr="00CC18ED" w:rsidRDefault="00CC18ED" w:rsidP="00CC18ED">
      <w:pPr>
        <w:tabs>
          <w:tab w:val="left" w:leader="underscore" w:pos="4405"/>
        </w:tabs>
        <w:spacing w:after="0" w:line="240" w:lineRule="auto"/>
        <w:ind w:left="79" w:firstLine="709"/>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Вопрос о причинах, объясняющих наши неудачи и нынешнее затруднительное положение нашего Отечества, естественно возникает в сердце каждого русского...</w:t>
      </w:r>
    </w:p>
    <w:p w:rsidR="00CC18ED" w:rsidRPr="00CC18ED" w:rsidRDefault="00CC18ED" w:rsidP="00CC18ED">
      <w:pPr>
        <w:tabs>
          <w:tab w:val="left" w:leader="underscore" w:pos="4405"/>
        </w:tabs>
        <w:spacing w:after="0" w:line="240" w:lineRule="auto"/>
        <w:ind w:left="79" w:firstLine="709"/>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Зачем завязали мы дело, не рассчитав последствия, или заранее не приготовились, из осторож</w:t>
      </w:r>
      <w:r w:rsidRPr="00CC18ED">
        <w:rPr>
          <w:rFonts w:ascii="Times New Roman" w:eastAsia="Calibri" w:hAnsi="Times New Roman" w:cs="Times New Roman"/>
          <w:sz w:val="20"/>
          <w:szCs w:val="20"/>
          <w:lang w:eastAsia="ru-RU"/>
        </w:rPr>
        <w:softHyphen/>
        <w:t>ности, к этим последствиям? Зачем встретили войну без винтовых кораблей и штуцеров? ...Зачем на</w:t>
      </w:r>
      <w:r w:rsidRPr="00CC18ED">
        <w:rPr>
          <w:rFonts w:ascii="Times New Roman" w:eastAsia="Calibri" w:hAnsi="Times New Roman" w:cs="Times New Roman"/>
          <w:sz w:val="20"/>
          <w:szCs w:val="20"/>
          <w:lang w:eastAsia="ru-RU"/>
        </w:rPr>
        <w:softHyphen/>
        <w:t>деялись на _________ и слишком мало опасались ________?».</w:t>
      </w:r>
    </w:p>
    <w:p w:rsidR="00CC18ED" w:rsidRPr="00CC18ED" w:rsidRDefault="00CC18ED" w:rsidP="00CC18ED">
      <w:pPr>
        <w:spacing w:after="0" w:line="240" w:lineRule="auto"/>
        <w:ind w:firstLine="708"/>
        <w:jc w:val="both"/>
        <w:rPr>
          <w:rFonts w:ascii="Times New Roman" w:eastAsia="Calibri" w:hAnsi="Times New Roman" w:cs="Times New Roman"/>
          <w:sz w:val="20"/>
          <w:szCs w:val="20"/>
          <w:lang w:eastAsia="ru-RU"/>
        </w:rPr>
      </w:pPr>
    </w:p>
    <w:p w:rsidR="00CC18ED" w:rsidRPr="00CC18ED" w:rsidRDefault="00CC18ED" w:rsidP="00CC18ED">
      <w:pPr>
        <w:spacing w:after="0" w:line="240" w:lineRule="auto"/>
        <w:ind w:firstLine="708"/>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Оценка задания № 4 – 5 баллов</w:t>
      </w:r>
    </w:p>
    <w:p w:rsidR="00CC18ED" w:rsidRPr="00CC18ED" w:rsidRDefault="00CC18ED" w:rsidP="00CC18ED">
      <w:pPr>
        <w:autoSpaceDE w:val="0"/>
        <w:autoSpaceDN w:val="0"/>
        <w:adjustRightInd w:val="0"/>
        <w:spacing w:after="0" w:line="240" w:lineRule="auto"/>
        <w:jc w:val="both"/>
        <w:rPr>
          <w:rFonts w:ascii="Times New Roman" w:eastAsia="Calibri" w:hAnsi="Times New Roman" w:cs="Times New Roman"/>
          <w:b/>
          <w:color w:val="FF0000"/>
          <w:sz w:val="20"/>
          <w:szCs w:val="20"/>
          <w:lang w:eastAsia="ru-RU"/>
        </w:rPr>
      </w:pPr>
    </w:p>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r w:rsidRPr="004C0ACE">
        <w:rPr>
          <w:rFonts w:ascii="Times New Roman" w:eastAsia="Calibri" w:hAnsi="Times New Roman" w:cs="Times New Roman"/>
          <w:b/>
          <w:sz w:val="20"/>
          <w:szCs w:val="20"/>
          <w:lang w:eastAsia="ru-RU"/>
        </w:rPr>
        <w:t>Ответ:</w:t>
      </w:r>
      <w:r w:rsidRPr="00CC18ED">
        <w:rPr>
          <w:rFonts w:ascii="Times New Roman" w:eastAsia="Calibri" w:hAnsi="Times New Roman" w:cs="Times New Roman"/>
          <w:sz w:val="20"/>
          <w:szCs w:val="20"/>
          <w:lang w:eastAsia="ru-RU"/>
        </w:rPr>
        <w:t xml:space="preserve"> Севастополь,  А.М. Горчаков, </w:t>
      </w:r>
      <w:r w:rsidRPr="00CC18ED">
        <w:rPr>
          <w:rFonts w:ascii="Times New Roman" w:eastAsia="Calibri" w:hAnsi="Times New Roman" w:cs="Times New Roman"/>
          <w:b/>
          <w:sz w:val="20"/>
          <w:szCs w:val="20"/>
          <w:lang w:eastAsia="ru-RU"/>
        </w:rPr>
        <w:t xml:space="preserve"> </w:t>
      </w:r>
      <w:r w:rsidRPr="00CC18ED">
        <w:rPr>
          <w:rFonts w:ascii="Times New Roman" w:eastAsia="Calibri" w:hAnsi="Times New Roman" w:cs="Times New Roman"/>
          <w:sz w:val="20"/>
          <w:szCs w:val="20"/>
          <w:lang w:eastAsia="ru-RU"/>
        </w:rPr>
        <w:t xml:space="preserve">венгерского, Австрию, </w:t>
      </w:r>
      <w:proofErr w:type="gramStart"/>
      <w:r w:rsidRPr="00CC18ED">
        <w:rPr>
          <w:rFonts w:ascii="Times New Roman" w:eastAsia="Calibri" w:hAnsi="Times New Roman" w:cs="Times New Roman"/>
          <w:sz w:val="20"/>
          <w:szCs w:val="20"/>
          <w:lang w:eastAsia="ru-RU"/>
        </w:rPr>
        <w:t>англо-французов</w:t>
      </w:r>
      <w:proofErr w:type="gramEnd"/>
      <w:r w:rsidRPr="00CC18ED">
        <w:rPr>
          <w:rFonts w:ascii="Times New Roman" w:eastAsia="Calibri" w:hAnsi="Times New Roman" w:cs="Times New Roman"/>
          <w:sz w:val="20"/>
          <w:szCs w:val="20"/>
          <w:lang w:eastAsia="ru-RU"/>
        </w:rPr>
        <w:t>/ Англию и Францию</w:t>
      </w:r>
      <w:r w:rsidRPr="00CC18ED">
        <w:rPr>
          <w:rFonts w:ascii="Times New Roman" w:eastAsia="Calibri" w:hAnsi="Times New Roman" w:cs="Times New Roman"/>
          <w:b/>
          <w:sz w:val="20"/>
          <w:szCs w:val="20"/>
          <w:lang w:eastAsia="ru-RU"/>
        </w:rPr>
        <w:t xml:space="preserve"> (по 1 баллу за каждый правильный ответ)</w:t>
      </w:r>
      <w:r w:rsidRPr="00CC18ED">
        <w:rPr>
          <w:rFonts w:ascii="Times New Roman" w:eastAsia="Calibri" w:hAnsi="Times New Roman" w:cs="Times New Roman"/>
          <w:sz w:val="20"/>
          <w:szCs w:val="20"/>
          <w:lang w:eastAsia="ru-RU"/>
        </w:rPr>
        <w:t>.</w:t>
      </w:r>
    </w:p>
    <w:p w:rsidR="00CC18ED" w:rsidRPr="00CC18ED" w:rsidRDefault="00CC18ED" w:rsidP="00CC18ED">
      <w:pPr>
        <w:spacing w:after="0" w:line="240" w:lineRule="auto"/>
        <w:jc w:val="both"/>
        <w:rPr>
          <w:rFonts w:ascii="Times New Roman" w:eastAsia="Calibri" w:hAnsi="Times New Roman" w:cs="Times New Roman"/>
          <w:b/>
          <w:color w:val="FF0000"/>
          <w:sz w:val="20"/>
          <w:szCs w:val="20"/>
          <w:lang w:eastAsia="ru-RU"/>
        </w:rPr>
      </w:pPr>
    </w:p>
    <w:p w:rsidR="00CC18ED" w:rsidRPr="00CC18ED" w:rsidRDefault="00CC18ED" w:rsidP="00CC18ED">
      <w:pPr>
        <w:spacing w:after="0" w:line="240" w:lineRule="auto"/>
        <w:jc w:val="both"/>
        <w:rPr>
          <w:rFonts w:ascii="Times New Roman" w:eastAsia="Calibri" w:hAnsi="Times New Roman" w:cs="Times New Roman"/>
          <w:b/>
          <w:bCs/>
          <w:iCs/>
          <w:sz w:val="20"/>
          <w:szCs w:val="20"/>
          <w:lang w:eastAsia="ru-RU"/>
        </w:rPr>
      </w:pPr>
      <w:r w:rsidRPr="00CC18ED">
        <w:rPr>
          <w:rFonts w:ascii="Times New Roman" w:eastAsia="Calibri" w:hAnsi="Times New Roman" w:cs="Times New Roman"/>
          <w:b/>
          <w:sz w:val="20"/>
          <w:szCs w:val="20"/>
          <w:lang w:eastAsia="ru-RU"/>
        </w:rPr>
        <w:t>Задание 5</w:t>
      </w:r>
    </w:p>
    <w:p w:rsidR="00CC18ED" w:rsidRPr="00CC18ED" w:rsidRDefault="00CC18ED" w:rsidP="00CC18ED">
      <w:pPr>
        <w:spacing w:after="0" w:line="240" w:lineRule="auto"/>
        <w:jc w:val="both"/>
        <w:rPr>
          <w:rFonts w:ascii="Times New Roman" w:eastAsia="Calibri" w:hAnsi="Times New Roman" w:cs="Times New Roman"/>
          <w:b/>
          <w:bCs/>
          <w:iCs/>
          <w:sz w:val="20"/>
          <w:szCs w:val="20"/>
          <w:lang w:eastAsia="ru-RU"/>
        </w:rPr>
      </w:pPr>
      <w:r w:rsidRPr="00CC18ED">
        <w:rPr>
          <w:rFonts w:ascii="Times New Roman" w:eastAsia="Calibri" w:hAnsi="Times New Roman" w:cs="Times New Roman"/>
          <w:b/>
          <w:bCs/>
          <w:iCs/>
          <w:sz w:val="20"/>
          <w:szCs w:val="20"/>
          <w:lang w:eastAsia="ru-RU"/>
        </w:rPr>
        <w:t>Историческая ситуация</w:t>
      </w:r>
    </w:p>
    <w:p w:rsidR="00CC18ED" w:rsidRPr="00CC18ED" w:rsidRDefault="00CC18ED" w:rsidP="00CC18ED">
      <w:pPr>
        <w:spacing w:after="0" w:line="240" w:lineRule="auto"/>
        <w:jc w:val="both"/>
        <w:rPr>
          <w:rFonts w:ascii="Times New Roman" w:eastAsia="Calibri" w:hAnsi="Times New Roman" w:cs="Times New Roman"/>
          <w:bCs/>
          <w:iCs/>
          <w:sz w:val="20"/>
          <w:szCs w:val="20"/>
          <w:lang w:eastAsia="ru-RU"/>
        </w:rPr>
      </w:pPr>
      <w:r w:rsidRPr="00CC18ED">
        <w:rPr>
          <w:rFonts w:ascii="Times New Roman" w:eastAsia="Calibri" w:hAnsi="Times New Roman" w:cs="Times New Roman"/>
          <w:bCs/>
          <w:iCs/>
          <w:sz w:val="20"/>
          <w:szCs w:val="20"/>
          <w:lang w:eastAsia="ru-RU"/>
        </w:rPr>
        <w:t xml:space="preserve">Представьте, что вы неквалифицированный рабочий Санкт-Петербурга </w:t>
      </w:r>
      <w:proofErr w:type="gramStart"/>
      <w:r w:rsidRPr="00CC18ED">
        <w:rPr>
          <w:rFonts w:ascii="Times New Roman" w:eastAsia="Calibri" w:hAnsi="Times New Roman" w:cs="Times New Roman"/>
          <w:bCs/>
          <w:iCs/>
          <w:sz w:val="20"/>
          <w:szCs w:val="20"/>
          <w:lang w:eastAsia="ru-RU"/>
        </w:rPr>
        <w:t>в начале</w:t>
      </w:r>
      <w:proofErr w:type="gramEnd"/>
      <w:r w:rsidRPr="00CC18ED">
        <w:rPr>
          <w:rFonts w:ascii="Times New Roman" w:eastAsia="Calibri" w:hAnsi="Times New Roman" w:cs="Times New Roman"/>
          <w:bCs/>
          <w:iCs/>
          <w:sz w:val="20"/>
          <w:szCs w:val="20"/>
          <w:lang w:eastAsia="ru-RU"/>
        </w:rPr>
        <w:t xml:space="preserve"> </w:t>
      </w:r>
      <w:r w:rsidRPr="00CC18ED">
        <w:rPr>
          <w:rFonts w:ascii="Times New Roman" w:eastAsia="Calibri" w:hAnsi="Times New Roman" w:cs="Times New Roman"/>
          <w:bCs/>
          <w:iCs/>
          <w:sz w:val="20"/>
          <w:szCs w:val="20"/>
          <w:lang w:val="en-US" w:eastAsia="ru-RU"/>
        </w:rPr>
        <w:t>XX</w:t>
      </w:r>
      <w:r w:rsidRPr="00CC18ED">
        <w:rPr>
          <w:rFonts w:ascii="Times New Roman" w:eastAsia="Calibri" w:hAnsi="Times New Roman" w:cs="Times New Roman"/>
          <w:bCs/>
          <w:iCs/>
          <w:sz w:val="20"/>
          <w:szCs w:val="20"/>
          <w:lang w:eastAsia="ru-RU"/>
        </w:rPr>
        <w:t xml:space="preserve"> в.</w:t>
      </w:r>
      <w:r w:rsidRPr="00CC18ED">
        <w:rPr>
          <w:rFonts w:ascii="Times New Roman" w:eastAsia="Calibri" w:hAnsi="Times New Roman" w:cs="Times New Roman"/>
          <w:b/>
          <w:bCs/>
          <w:iCs/>
          <w:sz w:val="20"/>
          <w:szCs w:val="20"/>
          <w:lang w:eastAsia="ru-RU"/>
        </w:rPr>
        <w:t xml:space="preserve"> </w:t>
      </w:r>
      <w:r w:rsidRPr="00CC18ED">
        <w:rPr>
          <w:rFonts w:ascii="Times New Roman" w:eastAsia="Calibri" w:hAnsi="Times New Roman" w:cs="Times New Roman"/>
          <w:bCs/>
          <w:iCs/>
          <w:sz w:val="20"/>
          <w:szCs w:val="20"/>
          <w:lang w:eastAsia="ru-RU"/>
        </w:rPr>
        <w:t>Опишите ваше: 1) социально-экономическое (в том числе бытовое) и 2) политическое положение в Российской Империи. При ответе на вопрос обязательно используйте факты истории.</w:t>
      </w:r>
    </w:p>
    <w:p w:rsidR="00CC18ED" w:rsidRPr="00CC18ED" w:rsidRDefault="00CC18ED" w:rsidP="00CC18ED">
      <w:pPr>
        <w:spacing w:after="0" w:line="240" w:lineRule="auto"/>
        <w:jc w:val="both"/>
        <w:rPr>
          <w:rFonts w:ascii="Times New Roman" w:eastAsia="Calibri" w:hAnsi="Times New Roman" w:cs="Times New Roman"/>
          <w:bCs/>
          <w:iCs/>
          <w:sz w:val="20"/>
          <w:szCs w:val="20"/>
          <w:lang w:eastAsia="ru-RU"/>
        </w:rPr>
      </w:pPr>
    </w:p>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lastRenderedPageBreak/>
        <w:t>Оценка задания №5 – 10 баллов</w:t>
      </w:r>
    </w:p>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p>
    <w:p w:rsidR="00CC18ED" w:rsidRPr="004C0ACE" w:rsidRDefault="00CC18ED" w:rsidP="00CC18ED">
      <w:pPr>
        <w:spacing w:after="0" w:line="240" w:lineRule="auto"/>
        <w:jc w:val="both"/>
        <w:rPr>
          <w:rFonts w:ascii="Times New Roman" w:eastAsia="TimesNewRomanPSMT" w:hAnsi="Times New Roman" w:cs="Times New Roman"/>
          <w:b/>
          <w:sz w:val="20"/>
          <w:szCs w:val="20"/>
          <w:lang w:eastAsia="ru-RU"/>
        </w:rPr>
      </w:pPr>
      <w:r w:rsidRPr="004C0ACE">
        <w:rPr>
          <w:rFonts w:ascii="Times New Roman" w:eastAsia="TimesNewRomanPSMT" w:hAnsi="Times New Roman" w:cs="Times New Roman"/>
          <w:b/>
          <w:sz w:val="20"/>
          <w:szCs w:val="20"/>
          <w:lang w:eastAsia="ru-RU"/>
        </w:rPr>
        <w:t xml:space="preserve">Ответ: </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TimesNewRomanPSMT" w:hAnsi="Times New Roman" w:cs="Times New Roman"/>
          <w:sz w:val="20"/>
          <w:szCs w:val="20"/>
          <w:lang w:eastAsia="ru-RU"/>
        </w:rPr>
        <w:t xml:space="preserve">1) </w:t>
      </w:r>
      <w:r w:rsidRPr="00CC18ED">
        <w:rPr>
          <w:rFonts w:ascii="Times New Roman" w:eastAsia="Calibri" w:hAnsi="Times New Roman" w:cs="Times New Roman"/>
          <w:bCs/>
          <w:iCs/>
          <w:sz w:val="20"/>
          <w:szCs w:val="20"/>
          <w:lang w:eastAsia="ru-RU"/>
        </w:rPr>
        <w:t xml:space="preserve">Участник должен отметить, что к тому времени в Российской империи был принят ряд законов, защищающих положение рабочих в государстве. </w:t>
      </w:r>
      <w:proofErr w:type="gramStart"/>
      <w:r w:rsidRPr="00CC18ED">
        <w:rPr>
          <w:rFonts w:ascii="Times New Roman" w:eastAsia="Calibri" w:hAnsi="Times New Roman" w:cs="Times New Roman"/>
          <w:bCs/>
          <w:iCs/>
          <w:sz w:val="20"/>
          <w:szCs w:val="20"/>
          <w:lang w:eastAsia="ru-RU"/>
        </w:rPr>
        <w:t>Это з</w:t>
      </w:r>
      <w:r w:rsidRPr="00CC18ED">
        <w:rPr>
          <w:rFonts w:ascii="Times New Roman" w:eastAsia="Calibri" w:hAnsi="Times New Roman" w:cs="Times New Roman"/>
          <w:sz w:val="20"/>
          <w:szCs w:val="20"/>
          <w:lang w:eastAsia="ru-RU"/>
        </w:rPr>
        <w:t>акон от 3.6.1885 г. «О воспрещении ночной работы несовершеннолетним и женщинам на фабриках, заводах и мануфактурах» запрещал ночную работу (то есть с 21.00 до 5.00) женщин и подростков до 17 лет на хлопчатобумажных, полотняных и шерстяных фабриках и закон от 3.6.1886 г. – «Правила о надзоре за заведениями фабричной промышленности и о взаимных отношениях фабрикантов и рабочих» устанавливал порядок найма</w:t>
      </w:r>
      <w:proofErr w:type="gramEnd"/>
      <w:r w:rsidRPr="00CC18ED">
        <w:rPr>
          <w:rFonts w:ascii="Times New Roman" w:eastAsia="Calibri" w:hAnsi="Times New Roman" w:cs="Times New Roman"/>
          <w:sz w:val="20"/>
          <w:szCs w:val="20"/>
          <w:lang w:eastAsia="ru-RU"/>
        </w:rPr>
        <w:t xml:space="preserve"> и увольнения рабочих: каждому рабочему в течение недели выдавалась стандартная расчетная книжка, «и принятие ее рабочим признавалось актом заключения договора о найме на условиях, изложенных в книжке». С рабочих разрешалось взыскивать штрафы только «за неисправную работу», «за прогул» и за «нарушение порядка»; разъяснялась сущность этих поводов и устанавливались максимальные размеры штрафов. Общая сумма штрафов к расчету не могла превышать трети заработка рабочего. Стоит отметить, что данные положения зачастую не соблюдались, а спорные решения выносились в пользу работодателей </w:t>
      </w:r>
      <w:r w:rsidRPr="00CC18ED">
        <w:rPr>
          <w:rFonts w:ascii="Times New Roman" w:eastAsia="Calibri" w:hAnsi="Times New Roman" w:cs="Times New Roman"/>
          <w:b/>
          <w:sz w:val="20"/>
          <w:szCs w:val="20"/>
          <w:lang w:eastAsia="ru-RU"/>
        </w:rPr>
        <w:t>(до 2 баллов)</w:t>
      </w:r>
      <w:r w:rsidRPr="00CC18ED">
        <w:rPr>
          <w:rFonts w:ascii="Times New Roman" w:eastAsia="Calibri" w:hAnsi="Times New Roman" w:cs="Times New Roman"/>
          <w:sz w:val="20"/>
          <w:szCs w:val="20"/>
          <w:lang w:eastAsia="ru-RU"/>
        </w:rPr>
        <w:t>.</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xml:space="preserve">Что касается бытового положения, то здесь участник должен отметить жилищные проблемы. Рабочим приходилось </w:t>
      </w:r>
      <w:proofErr w:type="gramStart"/>
      <w:r w:rsidRPr="00CC18ED">
        <w:rPr>
          <w:rFonts w:ascii="Times New Roman" w:eastAsia="Calibri" w:hAnsi="Times New Roman" w:cs="Times New Roman"/>
          <w:sz w:val="20"/>
          <w:szCs w:val="20"/>
          <w:lang w:eastAsia="ru-RU"/>
        </w:rPr>
        <w:t>ютится</w:t>
      </w:r>
      <w:proofErr w:type="gramEnd"/>
      <w:r w:rsidRPr="00CC18ED">
        <w:rPr>
          <w:rFonts w:ascii="Times New Roman" w:eastAsia="Calibri" w:hAnsi="Times New Roman" w:cs="Times New Roman"/>
          <w:sz w:val="20"/>
          <w:szCs w:val="20"/>
          <w:lang w:eastAsia="ru-RU"/>
        </w:rPr>
        <w:t xml:space="preserve"> в бараках и за высокую цену </w:t>
      </w:r>
      <w:r w:rsidRPr="00CC18ED">
        <w:rPr>
          <w:rFonts w:ascii="Times New Roman" w:eastAsia="Calibri" w:hAnsi="Times New Roman" w:cs="Times New Roman"/>
          <w:b/>
          <w:sz w:val="20"/>
          <w:szCs w:val="20"/>
          <w:lang w:eastAsia="ru-RU"/>
        </w:rPr>
        <w:t>(1 балл)</w:t>
      </w:r>
      <w:r w:rsidRPr="00CC18ED">
        <w:rPr>
          <w:rFonts w:ascii="Times New Roman" w:eastAsia="Calibri" w:hAnsi="Times New Roman" w:cs="Times New Roman"/>
          <w:sz w:val="20"/>
          <w:szCs w:val="20"/>
          <w:lang w:eastAsia="ru-RU"/>
        </w:rPr>
        <w:t xml:space="preserve">. Низкими были санитарные условия проживания и труда </w:t>
      </w:r>
      <w:r w:rsidRPr="00CC18ED">
        <w:rPr>
          <w:rFonts w:ascii="Times New Roman" w:eastAsia="Calibri" w:hAnsi="Times New Roman" w:cs="Times New Roman"/>
          <w:b/>
          <w:sz w:val="20"/>
          <w:szCs w:val="20"/>
          <w:lang w:eastAsia="ru-RU"/>
        </w:rPr>
        <w:t>(1 балл)</w:t>
      </w:r>
      <w:r w:rsidRPr="00CC18ED">
        <w:rPr>
          <w:rFonts w:ascii="Times New Roman" w:eastAsia="Calibri" w:hAnsi="Times New Roman" w:cs="Times New Roman"/>
          <w:sz w:val="20"/>
          <w:szCs w:val="20"/>
          <w:lang w:eastAsia="ru-RU"/>
        </w:rPr>
        <w:t xml:space="preserve">. Статья расходов на питание в рабочих бюджетах в среднем составляла от 47 до 57% у семейных и от 33 до 46% – у одиноких рабочих </w:t>
      </w:r>
      <w:r w:rsidRPr="00CC18ED">
        <w:rPr>
          <w:rFonts w:ascii="Times New Roman" w:eastAsia="Calibri" w:hAnsi="Times New Roman" w:cs="Times New Roman"/>
          <w:b/>
          <w:sz w:val="20"/>
          <w:szCs w:val="20"/>
          <w:lang w:eastAsia="ru-RU"/>
        </w:rPr>
        <w:t>(1 балл)</w:t>
      </w:r>
      <w:r w:rsidRPr="00CC18ED">
        <w:rPr>
          <w:rFonts w:ascii="Times New Roman" w:eastAsia="Calibri" w:hAnsi="Times New Roman" w:cs="Times New Roman"/>
          <w:sz w:val="20"/>
          <w:szCs w:val="20"/>
          <w:lang w:eastAsia="ru-RU"/>
        </w:rPr>
        <w:t xml:space="preserve">. Заработная плата была, в сравнении с рабочими Запада намного ниже </w:t>
      </w:r>
      <w:r w:rsidRPr="00CC18ED">
        <w:rPr>
          <w:rFonts w:ascii="Times New Roman" w:eastAsia="Calibri" w:hAnsi="Times New Roman" w:cs="Times New Roman"/>
          <w:b/>
          <w:sz w:val="20"/>
          <w:szCs w:val="20"/>
          <w:lang w:eastAsia="ru-RU"/>
        </w:rPr>
        <w:t>(1 балл)</w:t>
      </w:r>
      <w:r w:rsidRPr="00CC18ED">
        <w:rPr>
          <w:rFonts w:ascii="Times New Roman" w:eastAsia="Calibri" w:hAnsi="Times New Roman" w:cs="Times New Roman"/>
          <w:sz w:val="20"/>
          <w:szCs w:val="20"/>
          <w:lang w:eastAsia="ru-RU"/>
        </w:rPr>
        <w:t xml:space="preserve">. Рабочий день составлял около 11-12 часов </w:t>
      </w:r>
      <w:r w:rsidRPr="00CC18ED">
        <w:rPr>
          <w:rFonts w:ascii="Times New Roman" w:eastAsia="Calibri" w:hAnsi="Times New Roman" w:cs="Times New Roman"/>
          <w:b/>
          <w:sz w:val="20"/>
          <w:szCs w:val="20"/>
          <w:lang w:eastAsia="ru-RU"/>
        </w:rPr>
        <w:t>(1 балл)</w:t>
      </w:r>
      <w:r w:rsidRPr="00CC18ED">
        <w:rPr>
          <w:rFonts w:ascii="Times New Roman" w:eastAsia="Calibri" w:hAnsi="Times New Roman" w:cs="Times New Roman"/>
          <w:sz w:val="20"/>
          <w:szCs w:val="20"/>
          <w:lang w:eastAsia="ru-RU"/>
        </w:rPr>
        <w:t xml:space="preserve">. </w:t>
      </w:r>
    </w:p>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p>
    <w:p w:rsidR="00CC18ED" w:rsidRPr="00CC18ED" w:rsidRDefault="00CC18ED" w:rsidP="00CC18ED">
      <w:pPr>
        <w:spacing w:after="0" w:line="240" w:lineRule="auto"/>
        <w:jc w:val="both"/>
        <w:rPr>
          <w:rFonts w:ascii="Times New Roman" w:eastAsia="Calibri" w:hAnsi="Times New Roman" w:cs="Times New Roman"/>
          <w:bCs/>
          <w:iCs/>
          <w:sz w:val="20"/>
          <w:szCs w:val="20"/>
          <w:lang w:eastAsia="ru-RU"/>
        </w:rPr>
      </w:pPr>
      <w:r w:rsidRPr="00CC18ED">
        <w:rPr>
          <w:rFonts w:ascii="Times New Roman" w:eastAsia="Calibri" w:hAnsi="Times New Roman" w:cs="Times New Roman"/>
          <w:bCs/>
          <w:iCs/>
          <w:sz w:val="20"/>
          <w:szCs w:val="20"/>
          <w:lang w:eastAsia="ru-RU"/>
        </w:rPr>
        <w:t xml:space="preserve">3) Участник олимпиады должен отметить, что политических прав у неквалифицированных рабочих Санкт-Петербурга не было </w:t>
      </w:r>
      <w:r w:rsidRPr="00CC18ED">
        <w:rPr>
          <w:rFonts w:ascii="Times New Roman" w:eastAsia="Calibri" w:hAnsi="Times New Roman" w:cs="Times New Roman"/>
          <w:b/>
          <w:bCs/>
          <w:iCs/>
          <w:sz w:val="20"/>
          <w:szCs w:val="20"/>
          <w:lang w:eastAsia="ru-RU"/>
        </w:rPr>
        <w:t>(1 балл)</w:t>
      </w:r>
      <w:r w:rsidRPr="00CC18ED">
        <w:rPr>
          <w:rFonts w:ascii="Times New Roman" w:eastAsia="Calibri" w:hAnsi="Times New Roman" w:cs="Times New Roman"/>
          <w:bCs/>
          <w:iCs/>
          <w:sz w:val="20"/>
          <w:szCs w:val="20"/>
          <w:lang w:eastAsia="ru-RU"/>
        </w:rPr>
        <w:t xml:space="preserve">. Эта категория была лишена избирательного права, а также возможности создания профсоюзов для борьбы за свои права </w:t>
      </w:r>
      <w:r w:rsidRPr="00CC18ED">
        <w:rPr>
          <w:rFonts w:ascii="Times New Roman" w:eastAsia="Calibri" w:hAnsi="Times New Roman" w:cs="Times New Roman"/>
          <w:b/>
          <w:bCs/>
          <w:iCs/>
          <w:sz w:val="20"/>
          <w:szCs w:val="20"/>
          <w:lang w:eastAsia="ru-RU"/>
        </w:rPr>
        <w:t>(1 балл)</w:t>
      </w:r>
      <w:r w:rsidRPr="00CC18ED">
        <w:rPr>
          <w:rFonts w:ascii="Times New Roman" w:eastAsia="Calibri" w:hAnsi="Times New Roman" w:cs="Times New Roman"/>
          <w:bCs/>
          <w:iCs/>
          <w:sz w:val="20"/>
          <w:szCs w:val="20"/>
          <w:lang w:eastAsia="ru-RU"/>
        </w:rPr>
        <w:t xml:space="preserve">. Эти права появились у рабочих частично лишь после первой русской революции </w:t>
      </w:r>
      <w:r w:rsidRPr="00CC18ED">
        <w:rPr>
          <w:rFonts w:ascii="Times New Roman" w:eastAsia="Calibri" w:hAnsi="Times New Roman" w:cs="Times New Roman"/>
          <w:b/>
          <w:bCs/>
          <w:iCs/>
          <w:sz w:val="20"/>
          <w:szCs w:val="20"/>
          <w:lang w:eastAsia="ru-RU"/>
        </w:rPr>
        <w:t>(1 балл)</w:t>
      </w:r>
      <w:r w:rsidRPr="00CC18ED">
        <w:rPr>
          <w:rFonts w:ascii="Times New Roman" w:eastAsia="Calibri" w:hAnsi="Times New Roman" w:cs="Times New Roman"/>
          <w:bCs/>
          <w:iCs/>
          <w:sz w:val="20"/>
          <w:szCs w:val="20"/>
          <w:lang w:eastAsia="ru-RU"/>
        </w:rPr>
        <w:t>.</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CC18ED" w:rsidRPr="00CC18ED" w:rsidRDefault="00CC18ED" w:rsidP="00CC18ED">
      <w:pPr>
        <w:spacing w:after="0" w:line="240" w:lineRule="auto"/>
        <w:jc w:val="both"/>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Задание 6</w:t>
      </w:r>
    </w:p>
    <w:p w:rsidR="00CC18ED" w:rsidRPr="00CC18ED" w:rsidRDefault="00CC18ED" w:rsidP="00CC18ED">
      <w:pPr>
        <w:spacing w:after="0" w:line="240" w:lineRule="auto"/>
        <w:jc w:val="both"/>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Историческая задача</w:t>
      </w:r>
    </w:p>
    <w:p w:rsidR="00CC18ED" w:rsidRPr="00CC18ED" w:rsidRDefault="00CC18ED" w:rsidP="00CC18ED">
      <w:pPr>
        <w:tabs>
          <w:tab w:val="left" w:pos="2160"/>
        </w:tabs>
        <w:spacing w:after="0" w:line="240" w:lineRule="auto"/>
        <w:jc w:val="both"/>
        <w:rPr>
          <w:rFonts w:ascii="Times New Roman" w:eastAsia="Calibri" w:hAnsi="Times New Roman" w:cs="Times New Roman"/>
          <w:sz w:val="20"/>
          <w:szCs w:val="20"/>
          <w:lang w:eastAsia="ru-RU"/>
        </w:rPr>
      </w:pPr>
      <w:proofErr w:type="gramStart"/>
      <w:r w:rsidRPr="00CC18ED">
        <w:rPr>
          <w:rFonts w:ascii="Times New Roman" w:eastAsia="Calibri" w:hAnsi="Times New Roman" w:cs="Times New Roman"/>
          <w:sz w:val="20"/>
          <w:szCs w:val="20"/>
          <w:lang w:eastAsia="ru-RU"/>
        </w:rPr>
        <w:t>Имя</w:t>
      </w:r>
      <w:proofErr w:type="gramEnd"/>
      <w:r w:rsidRPr="00CC18ED">
        <w:rPr>
          <w:rFonts w:ascii="Times New Roman" w:eastAsia="Calibri" w:hAnsi="Times New Roman" w:cs="Times New Roman"/>
          <w:sz w:val="20"/>
          <w:szCs w:val="20"/>
          <w:lang w:eastAsia="ru-RU"/>
        </w:rPr>
        <w:t xml:space="preserve"> какого человека является общим для греческого города Салоники, похода князя Олега на Константинополь в 907 году и одного из крупнейших древнерусских храмов во Владимире? Приведите логическую последовательность.</w:t>
      </w:r>
    </w:p>
    <w:p w:rsidR="00CC18ED" w:rsidRPr="00CC18ED" w:rsidRDefault="00CC18ED" w:rsidP="00CC18ED">
      <w:pPr>
        <w:tabs>
          <w:tab w:val="left" w:pos="2160"/>
        </w:tabs>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i/>
          <w:sz w:val="20"/>
          <w:szCs w:val="20"/>
          <w:lang w:eastAsia="ru-RU"/>
        </w:rPr>
        <w:t xml:space="preserve"> </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Оценка задания №6 – 7 баллов</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CC18ED" w:rsidRPr="00CC18ED" w:rsidRDefault="00CC18ED" w:rsidP="00CC18E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C0ACE">
        <w:rPr>
          <w:rFonts w:ascii="Times New Roman" w:eastAsia="TimesNewRomanPSMT" w:hAnsi="Times New Roman" w:cs="Times New Roman"/>
          <w:b/>
          <w:sz w:val="20"/>
          <w:szCs w:val="20"/>
          <w:lang w:eastAsia="ru-RU"/>
        </w:rPr>
        <w:t xml:space="preserve">Ответ: </w:t>
      </w:r>
      <w:r w:rsidRPr="00CC18ED">
        <w:rPr>
          <w:rFonts w:ascii="Times New Roman" w:eastAsia="Calibri" w:hAnsi="Times New Roman" w:cs="Times New Roman"/>
          <w:sz w:val="20"/>
          <w:szCs w:val="20"/>
          <w:lang w:eastAsia="ru-RU"/>
        </w:rPr>
        <w:t xml:space="preserve">Дмитрий </w:t>
      </w:r>
      <w:proofErr w:type="spellStart"/>
      <w:r w:rsidRPr="00CC18ED">
        <w:rPr>
          <w:rFonts w:ascii="Times New Roman" w:eastAsia="Calibri" w:hAnsi="Times New Roman" w:cs="Times New Roman"/>
          <w:sz w:val="20"/>
          <w:szCs w:val="20"/>
          <w:lang w:eastAsia="ru-RU"/>
        </w:rPr>
        <w:t>Солунский</w:t>
      </w:r>
      <w:proofErr w:type="spellEnd"/>
      <w:r w:rsidRPr="00CC18ED">
        <w:rPr>
          <w:rFonts w:ascii="Times New Roman" w:eastAsia="Calibri" w:hAnsi="Times New Roman" w:cs="Times New Roman"/>
          <w:sz w:val="20"/>
          <w:szCs w:val="20"/>
          <w:lang w:eastAsia="ru-RU"/>
        </w:rPr>
        <w:t xml:space="preserve"> (1 балл). Место происхождения святого – Салоники; по Повести временных лет греки объясняли успехи Олега покровительством Дмитрия </w:t>
      </w:r>
      <w:proofErr w:type="spellStart"/>
      <w:r w:rsidRPr="00CC18ED">
        <w:rPr>
          <w:rFonts w:ascii="Times New Roman" w:eastAsia="Calibri" w:hAnsi="Times New Roman" w:cs="Times New Roman"/>
          <w:sz w:val="20"/>
          <w:szCs w:val="20"/>
          <w:lang w:eastAsia="ru-RU"/>
        </w:rPr>
        <w:t>Солунского</w:t>
      </w:r>
      <w:proofErr w:type="spellEnd"/>
      <w:r w:rsidRPr="00CC18ED">
        <w:rPr>
          <w:rFonts w:ascii="Times New Roman" w:eastAsia="Calibri" w:hAnsi="Times New Roman" w:cs="Times New Roman"/>
          <w:sz w:val="20"/>
          <w:szCs w:val="20"/>
          <w:lang w:eastAsia="ru-RU"/>
        </w:rPr>
        <w:t xml:space="preserve">; Дмитриевский храм во Владимире был построен Всеволодом Большое Гнездо в честь своего небесного покровителя Дмитрия </w:t>
      </w:r>
      <w:proofErr w:type="spellStart"/>
      <w:r w:rsidRPr="00CC18ED">
        <w:rPr>
          <w:rFonts w:ascii="Times New Roman" w:eastAsia="Calibri" w:hAnsi="Times New Roman" w:cs="Times New Roman"/>
          <w:sz w:val="20"/>
          <w:szCs w:val="20"/>
          <w:lang w:eastAsia="ru-RU"/>
        </w:rPr>
        <w:t>Солунского</w:t>
      </w:r>
      <w:proofErr w:type="spellEnd"/>
      <w:r w:rsidRPr="00CC18ED">
        <w:rPr>
          <w:rFonts w:ascii="Times New Roman" w:eastAsia="Calibri" w:hAnsi="Times New Roman" w:cs="Times New Roman"/>
          <w:sz w:val="20"/>
          <w:szCs w:val="20"/>
          <w:lang w:eastAsia="ru-RU"/>
        </w:rPr>
        <w:t xml:space="preserve"> (Всеволод – в крещении Дмитрий), и в этот храм была привезена икона Дмитрия </w:t>
      </w:r>
      <w:proofErr w:type="spellStart"/>
      <w:r w:rsidRPr="00CC18ED">
        <w:rPr>
          <w:rFonts w:ascii="Times New Roman" w:eastAsia="Calibri" w:hAnsi="Times New Roman" w:cs="Times New Roman"/>
          <w:sz w:val="20"/>
          <w:szCs w:val="20"/>
          <w:lang w:eastAsia="ru-RU"/>
        </w:rPr>
        <w:t>Солунского</w:t>
      </w:r>
      <w:proofErr w:type="spellEnd"/>
      <w:r w:rsidRPr="00CC18ED">
        <w:rPr>
          <w:rFonts w:ascii="Times New Roman" w:eastAsia="Calibri" w:hAnsi="Times New Roman" w:cs="Times New Roman"/>
          <w:sz w:val="20"/>
          <w:szCs w:val="20"/>
          <w:lang w:eastAsia="ru-RU"/>
        </w:rPr>
        <w:t xml:space="preserve"> из Салоник.</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b/>
          <w:sz w:val="20"/>
          <w:szCs w:val="20"/>
          <w:lang w:eastAsia="ru-RU"/>
        </w:rPr>
      </w:pPr>
      <w:r w:rsidRPr="00CC18ED">
        <w:rPr>
          <w:rFonts w:ascii="Times New Roman" w:eastAsia="TimesNewRomanPSMT" w:hAnsi="Times New Roman" w:cs="Times New Roman"/>
          <w:b/>
          <w:sz w:val="20"/>
          <w:szCs w:val="20"/>
          <w:lang w:eastAsia="ru-RU"/>
        </w:rPr>
        <w:t>В зависимости от полноты изложения и его логики ставится 1 до 6 баллов.</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CC18ED" w:rsidRPr="00CC18ED" w:rsidRDefault="00CC18ED" w:rsidP="00CC18ED">
      <w:pPr>
        <w:spacing w:after="0" w:line="240" w:lineRule="auto"/>
        <w:jc w:val="both"/>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Задание 7</w:t>
      </w:r>
    </w:p>
    <w:p w:rsidR="00CC18ED" w:rsidRPr="00CC18ED" w:rsidRDefault="00CC18ED" w:rsidP="00CC18ED">
      <w:pPr>
        <w:spacing w:after="0" w:line="240" w:lineRule="auto"/>
        <w:jc w:val="both"/>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Настоящий историк должен хорошо разбираться не только в политических и экономических событиях, но и в предметах культуры, являющихся неотъемлемой частью истории. Перед вами изображения женских платьев и мужских костюмов, которые в своё время носили представители высшего общества в России и других странах. Расположите эти изображения парами, к каждому изображению платья подберите изображение костюма из того же периода. В третей колонке укажите век и десятилети</w:t>
      </w:r>
      <w:proofErr w:type="gramStart"/>
      <w:r w:rsidRPr="00CC18ED">
        <w:rPr>
          <w:rFonts w:ascii="Times New Roman" w:eastAsia="Calibri" w:hAnsi="Times New Roman" w:cs="Times New Roman"/>
          <w:b/>
          <w:sz w:val="20"/>
          <w:szCs w:val="20"/>
          <w:lang w:eastAsia="ru-RU"/>
        </w:rPr>
        <w:t>е(</w:t>
      </w:r>
      <w:proofErr w:type="gramEnd"/>
      <w:r w:rsidRPr="00CC18ED">
        <w:rPr>
          <w:rFonts w:ascii="Times New Roman" w:eastAsia="Calibri" w:hAnsi="Times New Roman" w:cs="Times New Roman"/>
          <w:b/>
          <w:sz w:val="20"/>
          <w:szCs w:val="20"/>
          <w:lang w:eastAsia="ru-RU"/>
        </w:rPr>
        <w:t>я) в которое эти элементы одежды приобрели популярность в России.</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1.</w:t>
      </w:r>
      <w:r>
        <w:rPr>
          <w:rFonts w:ascii="Times New Roman" w:eastAsia="TimesNewRomanPSMT" w:hAnsi="Times New Roman" w:cs="Times New Roman"/>
          <w:noProof/>
          <w:sz w:val="20"/>
          <w:szCs w:val="20"/>
          <w:lang w:eastAsia="ru-RU"/>
        </w:rPr>
        <w:drawing>
          <wp:inline distT="0" distB="0" distL="0" distR="0">
            <wp:extent cx="1391285" cy="1916430"/>
            <wp:effectExtent l="0" t="0" r="0" b="7620"/>
            <wp:docPr id="22" name="Рисунок 22" descr="18 век ж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18 век жен"/>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1285" cy="1916430"/>
                    </a:xfrm>
                    <a:prstGeom prst="rect">
                      <a:avLst/>
                    </a:prstGeom>
                    <a:noFill/>
                    <a:ln>
                      <a:noFill/>
                    </a:ln>
                  </pic:spPr>
                </pic:pic>
              </a:graphicData>
            </a:graphic>
          </wp:inline>
        </w:drawing>
      </w:r>
      <w:r w:rsidRPr="00CC18ED">
        <w:rPr>
          <w:rFonts w:ascii="Times New Roman" w:eastAsia="TimesNewRomanPSMT" w:hAnsi="Times New Roman" w:cs="Times New Roman"/>
          <w:sz w:val="20"/>
          <w:szCs w:val="20"/>
          <w:lang w:eastAsia="ru-RU"/>
        </w:rPr>
        <w:t>2.</w:t>
      </w:r>
      <w:r>
        <w:rPr>
          <w:rFonts w:ascii="Times New Roman" w:eastAsia="TimesNewRomanPSMT" w:hAnsi="Times New Roman" w:cs="Times New Roman"/>
          <w:noProof/>
          <w:sz w:val="20"/>
          <w:szCs w:val="20"/>
          <w:lang w:eastAsia="ru-RU"/>
        </w:rPr>
        <w:drawing>
          <wp:inline distT="0" distB="0" distL="0" distR="0">
            <wp:extent cx="1313180" cy="1877695"/>
            <wp:effectExtent l="0" t="0" r="1270" b="8255"/>
            <wp:docPr id="21" name="Рисунок 21" descr="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18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3180" cy="1877695"/>
                    </a:xfrm>
                    <a:prstGeom prst="rect">
                      <a:avLst/>
                    </a:prstGeom>
                    <a:noFill/>
                    <a:ln>
                      <a:noFill/>
                    </a:ln>
                  </pic:spPr>
                </pic:pic>
              </a:graphicData>
            </a:graphic>
          </wp:inline>
        </w:drawing>
      </w:r>
      <w:r w:rsidRPr="00CC18ED">
        <w:rPr>
          <w:rFonts w:ascii="Times New Roman" w:eastAsia="TimesNewRomanPSMT" w:hAnsi="Times New Roman" w:cs="Times New Roman"/>
          <w:sz w:val="20"/>
          <w:szCs w:val="20"/>
          <w:lang w:eastAsia="ru-RU"/>
        </w:rPr>
        <w:t>3.</w:t>
      </w:r>
      <w:r>
        <w:rPr>
          <w:rFonts w:ascii="Times New Roman" w:eastAsia="TimesNewRomanPSMT" w:hAnsi="Times New Roman" w:cs="Times New Roman"/>
          <w:noProof/>
          <w:sz w:val="20"/>
          <w:szCs w:val="20"/>
          <w:lang w:eastAsia="ru-RU"/>
        </w:rPr>
        <w:drawing>
          <wp:inline distT="0" distB="0" distL="0" distR="0">
            <wp:extent cx="1371600" cy="1877695"/>
            <wp:effectExtent l="0" t="0" r="0" b="8255"/>
            <wp:docPr id="20" name="Рисунок 20" descr="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89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1877695"/>
                    </a:xfrm>
                    <a:prstGeom prst="rect">
                      <a:avLst/>
                    </a:prstGeom>
                    <a:noFill/>
                    <a:ln>
                      <a:noFill/>
                    </a:ln>
                  </pic:spPr>
                </pic:pic>
              </a:graphicData>
            </a:graphic>
          </wp:inline>
        </w:drawing>
      </w:r>
      <w:r w:rsidRPr="00CC18ED">
        <w:rPr>
          <w:rFonts w:ascii="Times New Roman" w:eastAsia="TimesNewRomanPSMT" w:hAnsi="Times New Roman" w:cs="Times New Roman"/>
          <w:sz w:val="20"/>
          <w:szCs w:val="20"/>
          <w:lang w:eastAsia="ru-RU"/>
        </w:rPr>
        <w:t xml:space="preserve"> 4. </w:t>
      </w:r>
      <w:r>
        <w:rPr>
          <w:rFonts w:ascii="Times New Roman" w:eastAsia="TimesNewRomanPSMT" w:hAnsi="Times New Roman" w:cs="Times New Roman"/>
          <w:noProof/>
          <w:sz w:val="20"/>
          <w:szCs w:val="20"/>
          <w:lang w:eastAsia="ru-RU"/>
        </w:rPr>
        <w:drawing>
          <wp:inline distT="0" distB="0" distL="0" distR="0">
            <wp:extent cx="1391285" cy="1916430"/>
            <wp:effectExtent l="0" t="0" r="0" b="7620"/>
            <wp:docPr id="19" name="Рисунок 19" descr="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18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1285" cy="1916430"/>
                    </a:xfrm>
                    <a:prstGeom prst="rect">
                      <a:avLst/>
                    </a:prstGeom>
                    <a:noFill/>
                    <a:ln>
                      <a:noFill/>
                    </a:ln>
                  </pic:spPr>
                </pic:pic>
              </a:graphicData>
            </a:graphic>
          </wp:inline>
        </w:drawing>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lastRenderedPageBreak/>
        <w:t xml:space="preserve">5. </w:t>
      </w:r>
      <w:r>
        <w:rPr>
          <w:rFonts w:ascii="Times New Roman" w:eastAsia="TimesNewRomanPSMT" w:hAnsi="Times New Roman" w:cs="Times New Roman"/>
          <w:noProof/>
          <w:sz w:val="20"/>
          <w:szCs w:val="20"/>
          <w:lang w:eastAsia="ru-RU"/>
        </w:rPr>
        <w:drawing>
          <wp:inline distT="0" distB="0" distL="0" distR="0">
            <wp:extent cx="1186815" cy="1916430"/>
            <wp:effectExtent l="0" t="0" r="0" b="7620"/>
            <wp:docPr id="18" name="Рисунок 18" descr="сюртук 1840-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сюртук 1840-е"/>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6815" cy="1916430"/>
                    </a:xfrm>
                    <a:prstGeom prst="rect">
                      <a:avLst/>
                    </a:prstGeom>
                    <a:noFill/>
                    <a:ln>
                      <a:noFill/>
                    </a:ln>
                  </pic:spPr>
                </pic:pic>
              </a:graphicData>
            </a:graphic>
          </wp:inline>
        </w:drawing>
      </w:r>
      <w:r w:rsidRPr="00CC18ED">
        <w:rPr>
          <w:rFonts w:ascii="Times New Roman" w:eastAsia="TimesNewRomanPSMT" w:hAnsi="Times New Roman" w:cs="Times New Roman"/>
          <w:sz w:val="20"/>
          <w:szCs w:val="20"/>
          <w:lang w:eastAsia="ru-RU"/>
        </w:rPr>
        <w:t xml:space="preserve"> 6. </w:t>
      </w:r>
      <w:r>
        <w:rPr>
          <w:rFonts w:ascii="Times New Roman" w:eastAsia="TimesNewRomanPSMT" w:hAnsi="Times New Roman" w:cs="Times New Roman"/>
          <w:noProof/>
          <w:sz w:val="20"/>
          <w:szCs w:val="20"/>
          <w:lang w:eastAsia="ru-RU"/>
        </w:rPr>
        <w:drawing>
          <wp:inline distT="0" distB="0" distL="0" distR="0">
            <wp:extent cx="1565910" cy="1916430"/>
            <wp:effectExtent l="0" t="0" r="0" b="7620"/>
            <wp:docPr id="17" name="Рисунок 17" descr="смок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смокинг"/>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5910" cy="1916430"/>
                    </a:xfrm>
                    <a:prstGeom prst="rect">
                      <a:avLst/>
                    </a:prstGeom>
                    <a:noFill/>
                    <a:ln>
                      <a:noFill/>
                    </a:ln>
                  </pic:spPr>
                </pic:pic>
              </a:graphicData>
            </a:graphic>
          </wp:inline>
        </w:drawing>
      </w:r>
      <w:r w:rsidRPr="00CC18ED">
        <w:rPr>
          <w:rFonts w:ascii="Times New Roman" w:eastAsia="TimesNewRomanPSMT" w:hAnsi="Times New Roman" w:cs="Times New Roman"/>
          <w:sz w:val="20"/>
          <w:szCs w:val="20"/>
          <w:lang w:eastAsia="ru-RU"/>
        </w:rPr>
        <w:t xml:space="preserve">7. </w:t>
      </w:r>
      <w:r>
        <w:rPr>
          <w:rFonts w:ascii="Times New Roman" w:eastAsia="TimesNewRomanPSMT" w:hAnsi="Times New Roman" w:cs="Times New Roman"/>
          <w:noProof/>
          <w:sz w:val="20"/>
          <w:szCs w:val="20"/>
          <w:lang w:eastAsia="ru-RU"/>
        </w:rPr>
        <w:drawing>
          <wp:inline distT="0" distB="0" distL="0" distR="0">
            <wp:extent cx="1342390" cy="1916430"/>
            <wp:effectExtent l="0" t="0" r="0" b="7620"/>
            <wp:docPr id="16" name="Рисунок 16" descr="18 в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8 век"/>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2390" cy="1916430"/>
                    </a:xfrm>
                    <a:prstGeom prst="rect">
                      <a:avLst/>
                    </a:prstGeom>
                    <a:noFill/>
                    <a:ln>
                      <a:noFill/>
                    </a:ln>
                  </pic:spPr>
                </pic:pic>
              </a:graphicData>
            </a:graphic>
          </wp:inline>
        </w:drawing>
      </w:r>
      <w:r w:rsidRPr="00CC18ED">
        <w:rPr>
          <w:rFonts w:ascii="Times New Roman" w:eastAsia="TimesNewRomanPSMT" w:hAnsi="Times New Roman" w:cs="Times New Roman"/>
          <w:sz w:val="20"/>
          <w:szCs w:val="20"/>
          <w:lang w:eastAsia="ru-RU"/>
        </w:rPr>
        <w:t xml:space="preserve"> 8. </w:t>
      </w:r>
      <w:r>
        <w:rPr>
          <w:rFonts w:ascii="Times New Roman" w:eastAsia="TimesNewRomanPSMT" w:hAnsi="Times New Roman" w:cs="Times New Roman"/>
          <w:noProof/>
          <w:sz w:val="20"/>
          <w:szCs w:val="20"/>
          <w:lang w:eastAsia="ru-RU"/>
        </w:rPr>
        <w:drawing>
          <wp:inline distT="0" distB="0" distL="0" distR="0">
            <wp:extent cx="1206500" cy="1955165"/>
            <wp:effectExtent l="0" t="0" r="0" b="6985"/>
            <wp:docPr id="15" name="Рисунок 15" descr="денди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денди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6500" cy="1955165"/>
                    </a:xfrm>
                    <a:prstGeom prst="rect">
                      <a:avLst/>
                    </a:prstGeom>
                    <a:noFill/>
                    <a:ln>
                      <a:noFill/>
                    </a:ln>
                  </pic:spPr>
                </pic:pic>
              </a:graphicData>
            </a:graphic>
          </wp:inline>
        </w:drawing>
      </w:r>
    </w:p>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ab/>
        <w:t>Оценка задания №7 – 8 баллов</w:t>
      </w:r>
    </w:p>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p>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r w:rsidRPr="004C0ACE">
        <w:rPr>
          <w:rFonts w:ascii="Times New Roman" w:eastAsia="TimesNewRomanPSMT" w:hAnsi="Times New Roman" w:cs="Times New Roman"/>
          <w:b/>
          <w:sz w:val="20"/>
          <w:szCs w:val="20"/>
          <w:lang w:eastAsia="ru-RU"/>
        </w:rPr>
        <w:t>Ответ:</w:t>
      </w:r>
      <w:r w:rsidRPr="00CC18ED">
        <w:rPr>
          <w:rFonts w:ascii="Times New Roman" w:eastAsia="TimesNewRomanPSMT" w:hAnsi="Times New Roman" w:cs="Times New Roman"/>
          <w:sz w:val="20"/>
          <w:szCs w:val="20"/>
          <w:lang w:eastAsia="ru-RU"/>
        </w:rPr>
        <w:t xml:space="preserve"> по 2 балла за каждую верно заполненную строку</w:t>
      </w:r>
    </w:p>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440"/>
        <w:gridCol w:w="1440"/>
        <w:gridCol w:w="2520"/>
      </w:tblGrid>
      <w:tr w:rsidR="00CC18ED" w:rsidRPr="00CC18ED" w:rsidTr="00B90FCB">
        <w:trPr>
          <w:trHeight w:val="281"/>
        </w:trPr>
        <w:tc>
          <w:tcPr>
            <w:tcW w:w="468" w:type="dxa"/>
          </w:tcPr>
          <w:p w:rsidR="00CC18ED" w:rsidRPr="00CC18ED" w:rsidRDefault="00CC18ED" w:rsidP="00CC18ED">
            <w:pPr>
              <w:spacing w:after="0" w:line="240" w:lineRule="auto"/>
              <w:jc w:val="both"/>
              <w:rPr>
                <w:rFonts w:ascii="Times New Roman" w:eastAsia="TimesNewRomanPSMT" w:hAnsi="Times New Roman" w:cs="Times New Roman"/>
                <w:b/>
                <w:sz w:val="20"/>
                <w:szCs w:val="20"/>
                <w:lang w:eastAsia="ru-RU"/>
              </w:rPr>
            </w:pPr>
            <w:r w:rsidRPr="00CC18ED">
              <w:rPr>
                <w:rFonts w:ascii="Times New Roman" w:eastAsia="TimesNewRomanPSMT" w:hAnsi="Times New Roman" w:cs="Times New Roman"/>
                <w:b/>
                <w:sz w:val="20"/>
                <w:szCs w:val="20"/>
                <w:lang w:eastAsia="ru-RU"/>
              </w:rPr>
              <w:t>№</w:t>
            </w:r>
          </w:p>
        </w:tc>
        <w:tc>
          <w:tcPr>
            <w:tcW w:w="1440" w:type="dxa"/>
          </w:tcPr>
          <w:p w:rsidR="00CC18ED" w:rsidRPr="00CC18ED" w:rsidRDefault="00CC18ED" w:rsidP="00CC18ED">
            <w:pPr>
              <w:spacing w:after="0" w:line="240" w:lineRule="auto"/>
              <w:jc w:val="both"/>
              <w:rPr>
                <w:rFonts w:ascii="Times New Roman" w:eastAsia="TimesNewRomanPSMT" w:hAnsi="Times New Roman" w:cs="Times New Roman"/>
                <w:b/>
                <w:sz w:val="20"/>
                <w:szCs w:val="20"/>
                <w:lang w:eastAsia="ru-RU"/>
              </w:rPr>
            </w:pPr>
            <w:r w:rsidRPr="00CC18ED">
              <w:rPr>
                <w:rFonts w:ascii="Times New Roman" w:eastAsia="TimesNewRomanPSMT" w:hAnsi="Times New Roman" w:cs="Times New Roman"/>
                <w:b/>
                <w:sz w:val="20"/>
                <w:szCs w:val="20"/>
                <w:lang w:eastAsia="ru-RU"/>
              </w:rPr>
              <w:t>Платье</w:t>
            </w:r>
          </w:p>
        </w:tc>
        <w:tc>
          <w:tcPr>
            <w:tcW w:w="1440" w:type="dxa"/>
          </w:tcPr>
          <w:p w:rsidR="00CC18ED" w:rsidRPr="00CC18ED" w:rsidRDefault="00CC18ED" w:rsidP="00CC18ED">
            <w:pPr>
              <w:spacing w:after="0" w:line="240" w:lineRule="auto"/>
              <w:jc w:val="both"/>
              <w:rPr>
                <w:rFonts w:ascii="Times New Roman" w:eastAsia="TimesNewRomanPSMT" w:hAnsi="Times New Roman" w:cs="Times New Roman"/>
                <w:b/>
                <w:sz w:val="20"/>
                <w:szCs w:val="20"/>
                <w:lang w:eastAsia="ru-RU"/>
              </w:rPr>
            </w:pPr>
            <w:r w:rsidRPr="00CC18ED">
              <w:rPr>
                <w:rFonts w:ascii="Times New Roman" w:eastAsia="TimesNewRomanPSMT" w:hAnsi="Times New Roman" w:cs="Times New Roman"/>
                <w:b/>
                <w:sz w:val="20"/>
                <w:szCs w:val="20"/>
                <w:lang w:eastAsia="ru-RU"/>
              </w:rPr>
              <w:t>Костюм</w:t>
            </w:r>
          </w:p>
        </w:tc>
        <w:tc>
          <w:tcPr>
            <w:tcW w:w="2520" w:type="dxa"/>
          </w:tcPr>
          <w:p w:rsidR="00CC18ED" w:rsidRPr="00CC18ED" w:rsidRDefault="00CC18ED" w:rsidP="00CC18ED">
            <w:pPr>
              <w:spacing w:after="0" w:line="240" w:lineRule="auto"/>
              <w:jc w:val="both"/>
              <w:rPr>
                <w:rFonts w:ascii="Times New Roman" w:eastAsia="TimesNewRomanPSMT" w:hAnsi="Times New Roman" w:cs="Times New Roman"/>
                <w:b/>
                <w:sz w:val="20"/>
                <w:szCs w:val="20"/>
                <w:lang w:eastAsia="ru-RU"/>
              </w:rPr>
            </w:pPr>
            <w:r w:rsidRPr="00CC18ED">
              <w:rPr>
                <w:rFonts w:ascii="Times New Roman" w:eastAsia="TimesNewRomanPSMT" w:hAnsi="Times New Roman" w:cs="Times New Roman"/>
                <w:b/>
                <w:sz w:val="20"/>
                <w:szCs w:val="20"/>
                <w:lang w:eastAsia="ru-RU"/>
              </w:rPr>
              <w:t xml:space="preserve">Век и десятилетия </w:t>
            </w:r>
          </w:p>
        </w:tc>
      </w:tr>
      <w:tr w:rsidR="00CC18ED" w:rsidRPr="00CC18ED" w:rsidTr="00B90FCB">
        <w:trPr>
          <w:trHeight w:val="709"/>
        </w:trPr>
        <w:tc>
          <w:tcPr>
            <w:tcW w:w="468" w:type="dxa"/>
          </w:tcPr>
          <w:p w:rsidR="00CC18ED" w:rsidRPr="00CC18ED" w:rsidRDefault="00CC18ED" w:rsidP="00CC18ED">
            <w:pPr>
              <w:spacing w:after="0" w:line="240" w:lineRule="auto"/>
              <w:jc w:val="both"/>
              <w:rPr>
                <w:rFonts w:ascii="Times New Roman" w:eastAsia="TimesNewRomanPSMT" w:hAnsi="Times New Roman" w:cs="Times New Roman"/>
                <w:b/>
                <w:sz w:val="20"/>
                <w:szCs w:val="20"/>
                <w:lang w:eastAsia="ru-RU"/>
              </w:rPr>
            </w:pPr>
            <w:r w:rsidRPr="00CC18ED">
              <w:rPr>
                <w:rFonts w:ascii="Times New Roman" w:eastAsia="TimesNewRomanPSMT" w:hAnsi="Times New Roman" w:cs="Times New Roman"/>
                <w:b/>
                <w:sz w:val="20"/>
                <w:szCs w:val="20"/>
                <w:lang w:eastAsia="ru-RU"/>
              </w:rPr>
              <w:t>1)</w:t>
            </w:r>
          </w:p>
        </w:tc>
        <w:tc>
          <w:tcPr>
            <w:tcW w:w="1440" w:type="dxa"/>
          </w:tcPr>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1</w:t>
            </w:r>
          </w:p>
        </w:tc>
        <w:tc>
          <w:tcPr>
            <w:tcW w:w="1440" w:type="dxa"/>
          </w:tcPr>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7</w:t>
            </w:r>
          </w:p>
        </w:tc>
        <w:tc>
          <w:tcPr>
            <w:tcW w:w="2520" w:type="dxa"/>
          </w:tcPr>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18 век</w:t>
            </w:r>
          </w:p>
        </w:tc>
      </w:tr>
      <w:tr w:rsidR="00CC18ED" w:rsidRPr="00CC18ED" w:rsidTr="00B90FCB">
        <w:trPr>
          <w:trHeight w:val="297"/>
        </w:trPr>
        <w:tc>
          <w:tcPr>
            <w:tcW w:w="468" w:type="dxa"/>
          </w:tcPr>
          <w:p w:rsidR="00CC18ED" w:rsidRPr="00CC18ED" w:rsidRDefault="00CC18ED" w:rsidP="00CC18ED">
            <w:pPr>
              <w:spacing w:after="0" w:line="240" w:lineRule="auto"/>
              <w:jc w:val="both"/>
              <w:rPr>
                <w:rFonts w:ascii="Times New Roman" w:eastAsia="TimesNewRomanPSMT" w:hAnsi="Times New Roman" w:cs="Times New Roman"/>
                <w:b/>
                <w:sz w:val="20"/>
                <w:szCs w:val="20"/>
                <w:lang w:eastAsia="ru-RU"/>
              </w:rPr>
            </w:pPr>
            <w:r w:rsidRPr="00CC18ED">
              <w:rPr>
                <w:rFonts w:ascii="Times New Roman" w:eastAsia="TimesNewRomanPSMT" w:hAnsi="Times New Roman" w:cs="Times New Roman"/>
                <w:b/>
                <w:sz w:val="20"/>
                <w:szCs w:val="20"/>
                <w:lang w:eastAsia="ru-RU"/>
              </w:rPr>
              <w:t>2)</w:t>
            </w:r>
          </w:p>
        </w:tc>
        <w:tc>
          <w:tcPr>
            <w:tcW w:w="1440" w:type="dxa"/>
          </w:tcPr>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2</w:t>
            </w:r>
          </w:p>
        </w:tc>
        <w:tc>
          <w:tcPr>
            <w:tcW w:w="1440" w:type="dxa"/>
          </w:tcPr>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8</w:t>
            </w:r>
          </w:p>
        </w:tc>
        <w:tc>
          <w:tcPr>
            <w:tcW w:w="2520" w:type="dxa"/>
          </w:tcPr>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 xml:space="preserve">Конец </w:t>
            </w:r>
            <w:r w:rsidRPr="00CC18ED">
              <w:rPr>
                <w:rFonts w:ascii="Times New Roman" w:eastAsia="TimesNewRomanPSMT" w:hAnsi="Times New Roman" w:cs="Times New Roman"/>
                <w:sz w:val="20"/>
                <w:szCs w:val="20"/>
                <w:lang w:val="en-US" w:eastAsia="ru-RU"/>
              </w:rPr>
              <w:t>XVIII</w:t>
            </w:r>
            <w:r w:rsidRPr="00CC18ED">
              <w:rPr>
                <w:rFonts w:ascii="Times New Roman" w:eastAsia="TimesNewRomanPSMT" w:hAnsi="Times New Roman" w:cs="Times New Roman"/>
                <w:sz w:val="20"/>
                <w:szCs w:val="20"/>
                <w:lang w:eastAsia="ru-RU"/>
              </w:rPr>
              <w:t xml:space="preserve"> в. – 1820-е</w:t>
            </w:r>
          </w:p>
        </w:tc>
      </w:tr>
      <w:tr w:rsidR="00CC18ED" w:rsidRPr="00CC18ED" w:rsidTr="00B90FCB">
        <w:trPr>
          <w:trHeight w:val="601"/>
        </w:trPr>
        <w:tc>
          <w:tcPr>
            <w:tcW w:w="468" w:type="dxa"/>
          </w:tcPr>
          <w:p w:rsidR="00CC18ED" w:rsidRPr="00CC18ED" w:rsidRDefault="00CC18ED" w:rsidP="00CC18ED">
            <w:pPr>
              <w:spacing w:after="0" w:line="240" w:lineRule="auto"/>
              <w:jc w:val="both"/>
              <w:rPr>
                <w:rFonts w:ascii="Times New Roman" w:eastAsia="TimesNewRomanPSMT" w:hAnsi="Times New Roman" w:cs="Times New Roman"/>
                <w:b/>
                <w:sz w:val="20"/>
                <w:szCs w:val="20"/>
                <w:lang w:eastAsia="ru-RU"/>
              </w:rPr>
            </w:pPr>
            <w:r w:rsidRPr="00CC18ED">
              <w:rPr>
                <w:rFonts w:ascii="Times New Roman" w:eastAsia="TimesNewRomanPSMT" w:hAnsi="Times New Roman" w:cs="Times New Roman"/>
                <w:b/>
                <w:sz w:val="20"/>
                <w:szCs w:val="20"/>
                <w:lang w:eastAsia="ru-RU"/>
              </w:rPr>
              <w:t>3)</w:t>
            </w:r>
          </w:p>
        </w:tc>
        <w:tc>
          <w:tcPr>
            <w:tcW w:w="1440" w:type="dxa"/>
          </w:tcPr>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4</w:t>
            </w:r>
          </w:p>
        </w:tc>
        <w:tc>
          <w:tcPr>
            <w:tcW w:w="1440" w:type="dxa"/>
          </w:tcPr>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5</w:t>
            </w:r>
          </w:p>
        </w:tc>
        <w:tc>
          <w:tcPr>
            <w:tcW w:w="2520" w:type="dxa"/>
          </w:tcPr>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1840-1850-е</w:t>
            </w:r>
          </w:p>
        </w:tc>
      </w:tr>
      <w:tr w:rsidR="00CC18ED" w:rsidRPr="00CC18ED" w:rsidTr="00B90FCB">
        <w:trPr>
          <w:trHeight w:val="281"/>
        </w:trPr>
        <w:tc>
          <w:tcPr>
            <w:tcW w:w="468" w:type="dxa"/>
          </w:tcPr>
          <w:p w:rsidR="00CC18ED" w:rsidRPr="00CC18ED" w:rsidRDefault="00CC18ED" w:rsidP="00CC18ED">
            <w:pPr>
              <w:spacing w:after="0" w:line="240" w:lineRule="auto"/>
              <w:jc w:val="both"/>
              <w:rPr>
                <w:rFonts w:ascii="Times New Roman" w:eastAsia="TimesNewRomanPSMT" w:hAnsi="Times New Roman" w:cs="Times New Roman"/>
                <w:b/>
                <w:sz w:val="20"/>
                <w:szCs w:val="20"/>
                <w:lang w:eastAsia="ru-RU"/>
              </w:rPr>
            </w:pPr>
            <w:r w:rsidRPr="00CC18ED">
              <w:rPr>
                <w:rFonts w:ascii="Times New Roman" w:eastAsia="TimesNewRomanPSMT" w:hAnsi="Times New Roman" w:cs="Times New Roman"/>
                <w:b/>
                <w:sz w:val="20"/>
                <w:szCs w:val="20"/>
                <w:lang w:eastAsia="ru-RU"/>
              </w:rPr>
              <w:t>4)</w:t>
            </w:r>
          </w:p>
        </w:tc>
        <w:tc>
          <w:tcPr>
            <w:tcW w:w="1440" w:type="dxa"/>
          </w:tcPr>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3</w:t>
            </w:r>
          </w:p>
        </w:tc>
        <w:tc>
          <w:tcPr>
            <w:tcW w:w="1440" w:type="dxa"/>
          </w:tcPr>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6</w:t>
            </w:r>
          </w:p>
        </w:tc>
        <w:tc>
          <w:tcPr>
            <w:tcW w:w="2520" w:type="dxa"/>
          </w:tcPr>
          <w:p w:rsidR="00CC18ED" w:rsidRPr="00CC18ED" w:rsidRDefault="00CC18ED" w:rsidP="00CC18ED">
            <w:pPr>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1880-1890-е</w:t>
            </w:r>
          </w:p>
        </w:tc>
      </w:tr>
    </w:tbl>
    <w:p w:rsidR="00CC18ED" w:rsidRPr="00CC18ED" w:rsidRDefault="00CC18ED" w:rsidP="00CC18ED">
      <w:pPr>
        <w:spacing w:after="0" w:line="240" w:lineRule="auto"/>
        <w:jc w:val="both"/>
        <w:rPr>
          <w:rFonts w:ascii="Times New Roman" w:eastAsia="Calibri" w:hAnsi="Times New Roman" w:cs="Times New Roman"/>
          <w:b/>
          <w:color w:val="FF0000"/>
          <w:sz w:val="20"/>
          <w:szCs w:val="20"/>
          <w:lang w:eastAsia="ru-RU"/>
        </w:rPr>
      </w:pPr>
    </w:p>
    <w:p w:rsidR="00CC18ED" w:rsidRPr="00CC18ED" w:rsidRDefault="00CC18ED" w:rsidP="00CC18ED">
      <w:pPr>
        <w:spacing w:after="0" w:line="240" w:lineRule="auto"/>
        <w:jc w:val="both"/>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Задание 8</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b/>
          <w:sz w:val="20"/>
          <w:szCs w:val="20"/>
          <w:lang w:eastAsia="ru-RU"/>
        </w:rPr>
      </w:pPr>
      <w:r w:rsidRPr="00CC18ED">
        <w:rPr>
          <w:rFonts w:ascii="Times New Roman" w:eastAsia="TimesNewRomanPSMT" w:hAnsi="Times New Roman" w:cs="Times New Roman"/>
          <w:b/>
          <w:sz w:val="20"/>
          <w:szCs w:val="20"/>
          <w:lang w:eastAsia="ru-RU"/>
        </w:rPr>
        <w:t>Прочтите отрывок текста:</w:t>
      </w:r>
    </w:p>
    <w:p w:rsidR="00CC18ED" w:rsidRPr="00CC18ED" w:rsidRDefault="00CC18ED" w:rsidP="00CC18ED">
      <w:pPr>
        <w:autoSpaceDE w:val="0"/>
        <w:autoSpaceDN w:val="0"/>
        <w:adjustRightInd w:val="0"/>
        <w:spacing w:after="0" w:line="240" w:lineRule="auto"/>
        <w:ind w:firstLine="709"/>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 xml:space="preserve">Благоволите, Ваше Императорское Величество, просмотреть прилагаемую статью. В тех условиях жизни, кои существуют в …, возможно ли идти, так сказать, навстречу вредным элементам и настаивать на учреждении </w:t>
      </w:r>
      <w:proofErr w:type="gramStart"/>
      <w:r w:rsidRPr="00CC18ED">
        <w:rPr>
          <w:rFonts w:ascii="Times New Roman" w:eastAsia="TimesNewRomanPSMT" w:hAnsi="Times New Roman" w:cs="Times New Roman"/>
          <w:sz w:val="20"/>
          <w:szCs w:val="20"/>
          <w:lang w:eastAsia="ru-RU"/>
        </w:rPr>
        <w:t>в</w:t>
      </w:r>
      <w:proofErr w:type="gramEnd"/>
      <w:r w:rsidRPr="00CC18ED">
        <w:rPr>
          <w:rFonts w:ascii="Times New Roman" w:eastAsia="TimesNewRomanPSMT" w:hAnsi="Times New Roman" w:cs="Times New Roman"/>
          <w:sz w:val="20"/>
          <w:szCs w:val="20"/>
          <w:lang w:eastAsia="ru-RU"/>
        </w:rPr>
        <w:t xml:space="preserve"> … </w:t>
      </w:r>
      <w:proofErr w:type="gramStart"/>
      <w:r w:rsidRPr="00CC18ED">
        <w:rPr>
          <w:rFonts w:ascii="Times New Roman" w:eastAsia="TimesNewRomanPSMT" w:hAnsi="Times New Roman" w:cs="Times New Roman"/>
          <w:sz w:val="20"/>
          <w:szCs w:val="20"/>
          <w:lang w:eastAsia="ru-RU"/>
        </w:rPr>
        <w:t>университета</w:t>
      </w:r>
      <w:proofErr w:type="gramEnd"/>
      <w:r w:rsidRPr="00CC18ED">
        <w:rPr>
          <w:rFonts w:ascii="Times New Roman" w:eastAsia="TimesNewRomanPSMT" w:hAnsi="Times New Roman" w:cs="Times New Roman"/>
          <w:sz w:val="20"/>
          <w:szCs w:val="20"/>
          <w:lang w:eastAsia="ru-RU"/>
        </w:rPr>
        <w:t xml:space="preserve">, что уже решено в директиве экономии государственного сената, с назначением денег, на первый раз около 70 т. р., из государственного казначейства. </w:t>
      </w:r>
    </w:p>
    <w:p w:rsidR="00CC18ED" w:rsidRPr="00CC18ED" w:rsidRDefault="00CC18ED" w:rsidP="00CC18ED">
      <w:pPr>
        <w:autoSpaceDE w:val="0"/>
        <w:autoSpaceDN w:val="0"/>
        <w:adjustRightInd w:val="0"/>
        <w:spacing w:after="0" w:line="240" w:lineRule="auto"/>
        <w:ind w:firstLine="709"/>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 xml:space="preserve">Мысль об учреждении университета </w:t>
      </w:r>
      <w:proofErr w:type="gramStart"/>
      <w:r w:rsidRPr="00CC18ED">
        <w:rPr>
          <w:rFonts w:ascii="Times New Roman" w:eastAsia="TimesNewRomanPSMT" w:hAnsi="Times New Roman" w:cs="Times New Roman"/>
          <w:sz w:val="20"/>
          <w:szCs w:val="20"/>
          <w:lang w:eastAsia="ru-RU"/>
        </w:rPr>
        <w:t>в</w:t>
      </w:r>
      <w:proofErr w:type="gramEnd"/>
      <w:r w:rsidRPr="00CC18ED">
        <w:rPr>
          <w:rFonts w:ascii="Times New Roman" w:eastAsia="TimesNewRomanPSMT" w:hAnsi="Times New Roman" w:cs="Times New Roman"/>
          <w:sz w:val="20"/>
          <w:szCs w:val="20"/>
          <w:lang w:eastAsia="ru-RU"/>
        </w:rPr>
        <w:t xml:space="preserve"> … </w:t>
      </w:r>
      <w:proofErr w:type="gramStart"/>
      <w:r w:rsidRPr="00CC18ED">
        <w:rPr>
          <w:rFonts w:ascii="Times New Roman" w:eastAsia="TimesNewRomanPSMT" w:hAnsi="Times New Roman" w:cs="Times New Roman"/>
          <w:sz w:val="20"/>
          <w:szCs w:val="20"/>
          <w:lang w:eastAsia="ru-RU"/>
        </w:rPr>
        <w:t>я</w:t>
      </w:r>
      <w:proofErr w:type="gramEnd"/>
      <w:r w:rsidRPr="00CC18ED">
        <w:rPr>
          <w:rFonts w:ascii="Times New Roman" w:eastAsia="TimesNewRomanPSMT" w:hAnsi="Times New Roman" w:cs="Times New Roman"/>
          <w:sz w:val="20"/>
          <w:szCs w:val="20"/>
          <w:lang w:eastAsia="ru-RU"/>
        </w:rPr>
        <w:t xml:space="preserve"> с самого начала называл несчастною и фальшивою; но сначала не хотели меня и слушать, а потом хотя и соглашались со мною, но возражали: "Что же делать? Правительство зашло уже слишком далеко; им обещано; приняты значительные пожертвования на сумму до 900 т. р.; построен большой дом; все готово; нельзя идти назад". </w:t>
      </w:r>
    </w:p>
    <w:p w:rsidR="00CC18ED" w:rsidRPr="00CC18ED" w:rsidRDefault="00CC18ED" w:rsidP="00CC18ED">
      <w:pPr>
        <w:autoSpaceDE w:val="0"/>
        <w:autoSpaceDN w:val="0"/>
        <w:adjustRightInd w:val="0"/>
        <w:spacing w:after="0" w:line="240" w:lineRule="auto"/>
        <w:ind w:firstLine="709"/>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 xml:space="preserve">Но мне кажется, когда очевидна опасность, никогда не поздно возвратиться назад или, по крайней мере, остановиться, к чему и предлог есть – крайне затруднительное положение государственного казначейства. </w:t>
      </w:r>
    </w:p>
    <w:p w:rsidR="00CC18ED" w:rsidRPr="00CC18ED" w:rsidRDefault="00CC18ED" w:rsidP="00CC18ED">
      <w:pPr>
        <w:autoSpaceDE w:val="0"/>
        <w:autoSpaceDN w:val="0"/>
        <w:adjustRightInd w:val="0"/>
        <w:spacing w:after="0" w:line="240" w:lineRule="auto"/>
        <w:ind w:firstLine="709"/>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 xml:space="preserve">Каких профессоров достанут </w:t>
      </w:r>
      <w:proofErr w:type="gramStart"/>
      <w:r w:rsidRPr="00CC18ED">
        <w:rPr>
          <w:rFonts w:ascii="Times New Roman" w:eastAsia="TimesNewRomanPSMT" w:hAnsi="Times New Roman" w:cs="Times New Roman"/>
          <w:sz w:val="20"/>
          <w:szCs w:val="20"/>
          <w:lang w:eastAsia="ru-RU"/>
        </w:rPr>
        <w:t>в</w:t>
      </w:r>
      <w:proofErr w:type="gramEnd"/>
      <w:r w:rsidRPr="00CC18ED">
        <w:rPr>
          <w:rFonts w:ascii="Times New Roman" w:eastAsia="TimesNewRomanPSMT" w:hAnsi="Times New Roman" w:cs="Times New Roman"/>
          <w:sz w:val="20"/>
          <w:szCs w:val="20"/>
          <w:lang w:eastAsia="ru-RU"/>
        </w:rPr>
        <w:t xml:space="preserve"> …, когда и </w:t>
      </w:r>
      <w:proofErr w:type="gramStart"/>
      <w:r w:rsidRPr="00CC18ED">
        <w:rPr>
          <w:rFonts w:ascii="Times New Roman" w:eastAsia="TimesNewRomanPSMT" w:hAnsi="Times New Roman" w:cs="Times New Roman"/>
          <w:sz w:val="20"/>
          <w:szCs w:val="20"/>
          <w:lang w:eastAsia="ru-RU"/>
        </w:rPr>
        <w:t>для</w:t>
      </w:r>
      <w:proofErr w:type="gramEnd"/>
      <w:r w:rsidRPr="00CC18ED">
        <w:rPr>
          <w:rFonts w:ascii="Times New Roman" w:eastAsia="TimesNewRomanPSMT" w:hAnsi="Times New Roman" w:cs="Times New Roman"/>
          <w:sz w:val="20"/>
          <w:szCs w:val="20"/>
          <w:lang w:eastAsia="ru-RU"/>
        </w:rPr>
        <w:t xml:space="preserve"> здешних университетов не знают, где достать серьезных и надежных людей, особливо юристов! Очевидно, туда поедут, увлекаясь высокими окладами, лишь очень молодые и слабосильные люди. </w:t>
      </w:r>
      <w:proofErr w:type="gramStart"/>
      <w:r w:rsidRPr="00CC18ED">
        <w:rPr>
          <w:rFonts w:ascii="Times New Roman" w:eastAsia="TimesNewRomanPSMT" w:hAnsi="Times New Roman" w:cs="Times New Roman"/>
          <w:sz w:val="20"/>
          <w:szCs w:val="20"/>
          <w:lang w:eastAsia="ru-RU"/>
        </w:rPr>
        <w:t>Захотят наполнить университет и на первых порах вынуждены будут принимать и в студенты кого попало</w:t>
      </w:r>
      <w:proofErr w:type="gramEnd"/>
      <w:r w:rsidRPr="00CC18ED">
        <w:rPr>
          <w:rFonts w:ascii="Times New Roman" w:eastAsia="TimesNewRomanPSMT" w:hAnsi="Times New Roman" w:cs="Times New Roman"/>
          <w:sz w:val="20"/>
          <w:szCs w:val="20"/>
          <w:lang w:eastAsia="ru-RU"/>
        </w:rPr>
        <w:t xml:space="preserve">, а затем станут просить от казны денег на стипендии. Общество … состоит из всякого </w:t>
      </w:r>
      <w:proofErr w:type="gramStart"/>
      <w:r w:rsidRPr="00CC18ED">
        <w:rPr>
          <w:rFonts w:ascii="Times New Roman" w:eastAsia="TimesNewRomanPSMT" w:hAnsi="Times New Roman" w:cs="Times New Roman"/>
          <w:sz w:val="20"/>
          <w:szCs w:val="20"/>
          <w:lang w:eastAsia="ru-RU"/>
        </w:rPr>
        <w:t>сброда</w:t>
      </w:r>
      <w:proofErr w:type="gramEnd"/>
      <w:r w:rsidRPr="00CC18ED">
        <w:rPr>
          <w:rFonts w:ascii="Times New Roman" w:eastAsia="TimesNewRomanPSMT" w:hAnsi="Times New Roman" w:cs="Times New Roman"/>
          <w:sz w:val="20"/>
          <w:szCs w:val="20"/>
          <w:lang w:eastAsia="ru-RU"/>
        </w:rPr>
        <w:t xml:space="preserve">; можно себе представить, как оно воздействует на университет, и как университет на нем отразится. </w:t>
      </w:r>
    </w:p>
    <w:p w:rsidR="00CC18ED" w:rsidRPr="00CC18ED" w:rsidRDefault="00CC18ED" w:rsidP="00CC18ED">
      <w:pPr>
        <w:autoSpaceDE w:val="0"/>
        <w:autoSpaceDN w:val="0"/>
        <w:adjustRightInd w:val="0"/>
        <w:spacing w:after="0" w:line="240" w:lineRule="auto"/>
        <w:ind w:firstLine="709"/>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Граф Игнатьев писал мне от 8 октября о своем проезде через …: "осмотрели пресловутый … университет. Здание чрезмерно-роскошное; не знаю, наполнится ли оно и кем? и что изо всего этого выйдет?"</w:t>
      </w:r>
    </w:p>
    <w:p w:rsidR="00CC18ED" w:rsidRPr="00CC18ED" w:rsidRDefault="00CC18ED" w:rsidP="00CC18ED">
      <w:pPr>
        <w:autoSpaceDE w:val="0"/>
        <w:autoSpaceDN w:val="0"/>
        <w:adjustRightInd w:val="0"/>
        <w:spacing w:after="0" w:line="240" w:lineRule="auto"/>
        <w:ind w:firstLine="709"/>
        <w:jc w:val="both"/>
        <w:rPr>
          <w:rFonts w:ascii="Times New Roman" w:eastAsia="TimesNewRomanPSMT" w:hAnsi="Times New Roman" w:cs="Times New Roman"/>
          <w:b/>
          <w:sz w:val="20"/>
          <w:szCs w:val="20"/>
          <w:lang w:eastAsia="ru-RU"/>
        </w:rPr>
      </w:pPr>
      <w:r w:rsidRPr="00CC18ED">
        <w:rPr>
          <w:rFonts w:ascii="Times New Roman" w:eastAsia="TimesNewRomanPSMT" w:hAnsi="Times New Roman" w:cs="Times New Roman"/>
          <w:b/>
          <w:sz w:val="20"/>
          <w:szCs w:val="20"/>
          <w:lang w:eastAsia="ru-RU"/>
        </w:rPr>
        <w:t xml:space="preserve">1) Кто автор данного отрывка? Кому оно адресовано? Назовите век и десятилетие, приведённого выше отрывка. Об </w:t>
      </w:r>
      <w:proofErr w:type="gramStart"/>
      <w:r w:rsidRPr="00CC18ED">
        <w:rPr>
          <w:rFonts w:ascii="Times New Roman" w:eastAsia="TimesNewRomanPSMT" w:hAnsi="Times New Roman" w:cs="Times New Roman"/>
          <w:b/>
          <w:sz w:val="20"/>
          <w:szCs w:val="20"/>
          <w:lang w:eastAsia="ru-RU"/>
        </w:rPr>
        <w:t>учреждении</w:t>
      </w:r>
      <w:proofErr w:type="gramEnd"/>
      <w:r w:rsidRPr="00CC18ED">
        <w:rPr>
          <w:rFonts w:ascii="Times New Roman" w:eastAsia="TimesNewRomanPSMT" w:hAnsi="Times New Roman" w:cs="Times New Roman"/>
          <w:b/>
          <w:sz w:val="20"/>
          <w:szCs w:val="20"/>
          <w:lang w:eastAsia="ru-RU"/>
        </w:rPr>
        <w:t xml:space="preserve"> какого университета идёт речь?</w:t>
      </w:r>
    </w:p>
    <w:p w:rsidR="00CC18ED" w:rsidRPr="00CC18ED" w:rsidRDefault="00CC18ED" w:rsidP="00CC18ED">
      <w:pPr>
        <w:autoSpaceDE w:val="0"/>
        <w:autoSpaceDN w:val="0"/>
        <w:adjustRightInd w:val="0"/>
        <w:spacing w:after="0" w:line="240" w:lineRule="auto"/>
        <w:ind w:firstLine="709"/>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b/>
          <w:sz w:val="20"/>
          <w:szCs w:val="20"/>
          <w:lang w:eastAsia="ru-RU"/>
        </w:rPr>
        <w:t>2) Почему, несмотря на все возражения автора, открытие данного университета состоялось? Приведите не менее трёх обоснований.</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ab/>
        <w:t>Оценка задания №8 – 10 баллов</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4C0ACE">
        <w:rPr>
          <w:rFonts w:ascii="Times New Roman" w:eastAsia="TimesNewRomanPSMT" w:hAnsi="Times New Roman" w:cs="Times New Roman"/>
          <w:b/>
          <w:sz w:val="20"/>
          <w:szCs w:val="20"/>
          <w:lang w:eastAsia="ru-RU"/>
        </w:rPr>
        <w:t>Ответ:</w:t>
      </w:r>
      <w:r w:rsidRPr="00CC18ED">
        <w:rPr>
          <w:rFonts w:ascii="Times New Roman" w:eastAsia="TimesNewRomanPSMT" w:hAnsi="Times New Roman" w:cs="Times New Roman"/>
          <w:sz w:val="20"/>
          <w:szCs w:val="20"/>
          <w:lang w:eastAsia="ru-RU"/>
        </w:rPr>
        <w:t xml:space="preserve"> 1) К.П. Победоносцев (1 балл). Александр </w:t>
      </w:r>
      <w:r w:rsidRPr="00CC18ED">
        <w:rPr>
          <w:rFonts w:ascii="Times New Roman" w:eastAsia="TimesNewRomanPSMT" w:hAnsi="Times New Roman" w:cs="Times New Roman"/>
          <w:sz w:val="20"/>
          <w:szCs w:val="20"/>
          <w:lang w:val="en-US" w:eastAsia="ru-RU"/>
        </w:rPr>
        <w:t>III</w:t>
      </w:r>
      <w:r w:rsidRPr="00CC18ED">
        <w:rPr>
          <w:rFonts w:ascii="Times New Roman" w:eastAsia="TimesNewRomanPSMT" w:hAnsi="Times New Roman" w:cs="Times New Roman"/>
          <w:sz w:val="20"/>
          <w:szCs w:val="20"/>
          <w:lang w:eastAsia="ru-RU"/>
        </w:rPr>
        <w:t xml:space="preserve"> (1 балл). 1880-е (1 балл). Императорский Томский университет/Томский университет (1 балл). </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2) В числе обоснований участник может следующее (каждая позиция оценивается 2 баллами, но не более 6):</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 Острая необходимость в квалифицированных кадрах для столь обширного региона.</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 Давление сибирской общественности, желающих иметь свой «рассадник науки».</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lastRenderedPageBreak/>
        <w:t>– Поддержка в деле основания университета ряда высокопоставленных чиновников (И.Д. </w:t>
      </w:r>
      <w:proofErr w:type="spellStart"/>
      <w:r w:rsidRPr="00CC18ED">
        <w:rPr>
          <w:rFonts w:ascii="Times New Roman" w:eastAsia="TimesNewRomanPSMT" w:hAnsi="Times New Roman" w:cs="Times New Roman"/>
          <w:sz w:val="20"/>
          <w:szCs w:val="20"/>
          <w:lang w:eastAsia="ru-RU"/>
        </w:rPr>
        <w:t>Делянов</w:t>
      </w:r>
      <w:proofErr w:type="spellEnd"/>
      <w:r w:rsidRPr="00CC18ED">
        <w:rPr>
          <w:rFonts w:ascii="Times New Roman" w:eastAsia="TimesNewRomanPSMT" w:hAnsi="Times New Roman" w:cs="Times New Roman"/>
          <w:sz w:val="20"/>
          <w:szCs w:val="20"/>
          <w:lang w:eastAsia="ru-RU"/>
        </w:rPr>
        <w:t>, Д.А. Толстой, В.М. Флоринский, и др.)</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 xml:space="preserve">– Понимание со стороны правительственных </w:t>
      </w:r>
      <w:proofErr w:type="gramStart"/>
      <w:r w:rsidRPr="00CC18ED">
        <w:rPr>
          <w:rFonts w:ascii="Times New Roman" w:eastAsia="TimesNewRomanPSMT" w:hAnsi="Times New Roman" w:cs="Times New Roman"/>
          <w:sz w:val="20"/>
          <w:szCs w:val="20"/>
          <w:lang w:eastAsia="ru-RU"/>
        </w:rPr>
        <w:t>кругов Российской Империи необходимости развития науки</w:t>
      </w:r>
      <w:proofErr w:type="gramEnd"/>
      <w:r w:rsidRPr="00CC18ED">
        <w:rPr>
          <w:rFonts w:ascii="Times New Roman" w:eastAsia="TimesNewRomanPSMT" w:hAnsi="Times New Roman" w:cs="Times New Roman"/>
          <w:sz w:val="20"/>
          <w:szCs w:val="20"/>
          <w:lang w:eastAsia="ru-RU"/>
        </w:rPr>
        <w:t xml:space="preserve"> и образования в стране, и, в частности, в Сибири.</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 xml:space="preserve"> </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b/>
          <w:sz w:val="20"/>
          <w:szCs w:val="20"/>
          <w:lang w:eastAsia="ru-RU"/>
        </w:rPr>
        <w:t>Задание 9</w:t>
      </w:r>
    </w:p>
    <w:p w:rsidR="00CC18ED" w:rsidRPr="00CC18ED" w:rsidRDefault="00CC18ED" w:rsidP="00CC18ED">
      <w:pPr>
        <w:spacing w:after="0" w:line="240" w:lineRule="auto"/>
        <w:jc w:val="both"/>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Работа с исторической терминологией</w:t>
      </w:r>
    </w:p>
    <w:p w:rsidR="00CC18ED" w:rsidRPr="00CC18ED" w:rsidRDefault="00CC18ED" w:rsidP="00CC18ED">
      <w:pPr>
        <w:spacing w:after="0" w:line="240" w:lineRule="auto"/>
        <w:jc w:val="both"/>
        <w:rPr>
          <w:rFonts w:ascii="Times New Roman" w:eastAsia="Calibri" w:hAnsi="Times New Roman" w:cs="Times New Roman"/>
          <w:b/>
          <w:sz w:val="20"/>
          <w:szCs w:val="20"/>
          <w:lang w:eastAsia="ru-RU"/>
        </w:rPr>
      </w:pPr>
      <w:r w:rsidRPr="00CC18ED">
        <w:rPr>
          <w:rFonts w:ascii="Times New Roman" w:eastAsia="Calibri" w:hAnsi="Times New Roman" w:cs="Times New Roman"/>
          <w:sz w:val="20"/>
          <w:szCs w:val="20"/>
          <w:lang w:eastAsia="ru-RU"/>
        </w:rPr>
        <w:t xml:space="preserve">Некоторые историки считают, что новая экономическая политика (НЭП) являла собой более умеренный, а значит – более оптимальный вариант экономического развития для СССР 1920–1930-е годы. Раскройте понятия </w:t>
      </w:r>
      <w:r w:rsidRPr="00CC18ED">
        <w:rPr>
          <w:rFonts w:ascii="Times New Roman" w:eastAsia="Calibri" w:hAnsi="Times New Roman" w:cs="Times New Roman"/>
          <w:b/>
          <w:sz w:val="20"/>
          <w:szCs w:val="20"/>
          <w:lang w:eastAsia="ru-RU"/>
        </w:rPr>
        <w:t>«новая экономическая политика»</w:t>
      </w:r>
      <w:r w:rsidRPr="00CC18ED">
        <w:rPr>
          <w:rFonts w:ascii="Times New Roman" w:eastAsia="Calibri" w:hAnsi="Times New Roman" w:cs="Times New Roman"/>
          <w:sz w:val="20"/>
          <w:szCs w:val="20"/>
          <w:lang w:eastAsia="ru-RU"/>
        </w:rPr>
        <w:t xml:space="preserve"> и </w:t>
      </w:r>
      <w:r w:rsidRPr="00CC18ED">
        <w:rPr>
          <w:rFonts w:ascii="Times New Roman" w:eastAsia="Calibri" w:hAnsi="Times New Roman" w:cs="Times New Roman"/>
          <w:b/>
          <w:sz w:val="20"/>
          <w:szCs w:val="20"/>
          <w:lang w:eastAsia="ru-RU"/>
        </w:rPr>
        <w:t>«индустриализация в СССР»</w:t>
      </w:r>
      <w:r w:rsidRPr="00CC18ED">
        <w:rPr>
          <w:rFonts w:ascii="Times New Roman" w:eastAsia="Calibri" w:hAnsi="Times New Roman" w:cs="Times New Roman"/>
          <w:sz w:val="20"/>
          <w:szCs w:val="20"/>
          <w:lang w:eastAsia="ru-RU"/>
        </w:rPr>
        <w:t xml:space="preserve">. При раскрытии понятий обратите внимание на политические, идеологические и экономические факторы, оказавшие на них влияние. Объясните, каким образом связаны эти стратегии экономического развития. </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ab/>
        <w:t>Оценка задания №9 – 10 баллов</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CC18ED" w:rsidRPr="004C0ACE" w:rsidRDefault="00CC18ED" w:rsidP="00CC18ED">
      <w:pPr>
        <w:autoSpaceDE w:val="0"/>
        <w:autoSpaceDN w:val="0"/>
        <w:adjustRightInd w:val="0"/>
        <w:spacing w:after="0" w:line="240" w:lineRule="auto"/>
        <w:jc w:val="both"/>
        <w:rPr>
          <w:rFonts w:ascii="Times New Roman" w:eastAsia="TimesNewRomanPSMT" w:hAnsi="Times New Roman" w:cs="Times New Roman"/>
          <w:b/>
          <w:sz w:val="20"/>
          <w:szCs w:val="20"/>
          <w:lang w:eastAsia="ru-RU"/>
        </w:rPr>
      </w:pPr>
      <w:r w:rsidRPr="004C0ACE">
        <w:rPr>
          <w:rFonts w:ascii="Times New Roman" w:eastAsia="TimesNewRomanPSMT" w:hAnsi="Times New Roman" w:cs="Times New Roman"/>
          <w:b/>
          <w:sz w:val="20"/>
          <w:szCs w:val="20"/>
          <w:lang w:eastAsia="ru-RU"/>
        </w:rPr>
        <w:t>Ответ:</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 xml:space="preserve">При работе с заданием проверяющему необходимо обратить внимание не только на корректность и полноту терминов (это оценивается по одному баллу за каждый термин), но в большей степени на причины и факторы, которые обусловили возникновение этих явлений. К примеру, одной из экономических причин возникновения НЭПа являлось необходимость восстановления разрушенного в годы войн и потрясений хозяйства, а одной из политических – стремление большевиков не допустить разрастания массового недовольства в стране и удержаться у власти. В сумме правильно указанные причины не должны оцениваться больше 4 баллов. </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CC18ED">
        <w:rPr>
          <w:rFonts w:ascii="Times New Roman" w:eastAsia="TimesNewRomanPSMT" w:hAnsi="Times New Roman" w:cs="Times New Roman"/>
          <w:sz w:val="20"/>
          <w:szCs w:val="20"/>
          <w:lang w:eastAsia="ru-RU"/>
        </w:rPr>
        <w:t>Оставшиеся 4 балла ставятся в зависимости от аргументированности связи между НЭПом и индустриализацией. Принципиальным является указание на то, что видные сторонники НЭПа (например, Н.И. Бухарин) не отрицали необходимости индустриализации как таковой. В то же время участник олимпиады может указать на тот факт, что политика НЭПа к концу своего существования исчерпала, по сути, возможности для развития государства и требовала либо своего углубления («</w:t>
      </w:r>
      <w:proofErr w:type="spellStart"/>
      <w:r w:rsidRPr="00CC18ED">
        <w:rPr>
          <w:rFonts w:ascii="Times New Roman" w:eastAsia="TimesNewRomanPSMT" w:hAnsi="Times New Roman" w:cs="Times New Roman"/>
          <w:sz w:val="20"/>
          <w:szCs w:val="20"/>
          <w:lang w:eastAsia="ru-RU"/>
        </w:rPr>
        <w:t>неонэп</w:t>
      </w:r>
      <w:proofErr w:type="spellEnd"/>
      <w:r w:rsidRPr="00CC18ED">
        <w:rPr>
          <w:rFonts w:ascii="Times New Roman" w:eastAsia="TimesNewRomanPSMT" w:hAnsi="Times New Roman" w:cs="Times New Roman"/>
          <w:sz w:val="20"/>
          <w:szCs w:val="20"/>
          <w:lang w:eastAsia="ru-RU"/>
        </w:rPr>
        <w:t>»), либо полного отказа. Таким образом, в задании может несколько смешаться экономическая  причина индустриализации и связь между индустриализацией и НЭПом. В случае повторения баллы засчитываются по обоим вопросам. В то же время стоит помнить и зависимость экономической политики от факторов идеологического и политического характера.</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CC18ED" w:rsidRPr="00CC18ED" w:rsidRDefault="00CC18ED" w:rsidP="00CC18ED">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Задание 10</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b/>
          <w:sz w:val="20"/>
          <w:szCs w:val="20"/>
          <w:lang w:eastAsia="ru-RU"/>
        </w:rPr>
        <w:t>Проблема 1</w:t>
      </w:r>
      <w:r w:rsidRPr="00CC18ED">
        <w:rPr>
          <w:rFonts w:ascii="Times New Roman" w:eastAsia="Calibri" w:hAnsi="Times New Roman" w:cs="Times New Roman"/>
          <w:sz w:val="20"/>
          <w:szCs w:val="20"/>
          <w:lang w:eastAsia="ru-RU"/>
        </w:rPr>
        <w:t>. </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В течение многих веков видные представители общественной мысли, государственные и военные деятели, простой народ восхищались монархией и самодержавной формой правления в России, активно противопоставляя основы российского государства западным странам. Однако так считали далеко не все.</w:t>
      </w:r>
    </w:p>
    <w:p w:rsidR="00CC18ED" w:rsidRPr="00CC18ED" w:rsidRDefault="00CC18ED" w:rsidP="00CC18ED">
      <w:pPr>
        <w:spacing w:after="0" w:line="240" w:lineRule="auto"/>
        <w:jc w:val="both"/>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 xml:space="preserve">Каково ваше мнение по поводу роли монархии и самодержавия в истории России? Ответ выстройте в виде связанного повествования. При работе обязательно используйте факты отечественной истории. </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b/>
          <w:sz w:val="20"/>
          <w:szCs w:val="20"/>
          <w:lang w:eastAsia="ru-RU"/>
        </w:rPr>
        <w:t>Ответ</w:t>
      </w:r>
      <w:r w:rsidRPr="00CC18ED">
        <w:rPr>
          <w:rFonts w:ascii="Times New Roman" w:eastAsia="Calibri" w:hAnsi="Times New Roman" w:cs="Times New Roman"/>
          <w:sz w:val="20"/>
          <w:szCs w:val="20"/>
          <w:lang w:eastAsia="ru-RU"/>
        </w:rPr>
        <w:t>:</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Ответ на это задание не подразумевает каких-либо определённых положений и ориентирован на размышления участника олимпиады, его способность анализировать события на большом хронологическом промежутке времени. Максимальный балл ставится в случае, если участник, давая ответ, анализирует весь период существования монархии (ориентировочно с 1547 по 1917 гг.), представляет разные точки зрения, аргументирует свою позицию фактами из истории, заявляет личную точку зрения, свободно рассуждает без пересказа учебника.</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b/>
          <w:sz w:val="20"/>
          <w:szCs w:val="20"/>
          <w:lang w:eastAsia="ru-RU"/>
        </w:rPr>
        <w:t>Проблема 2</w:t>
      </w:r>
      <w:r w:rsidRPr="00CC18ED">
        <w:rPr>
          <w:rFonts w:ascii="Times New Roman" w:eastAsia="Calibri" w:hAnsi="Times New Roman" w:cs="Times New Roman"/>
          <w:sz w:val="20"/>
          <w:szCs w:val="20"/>
          <w:lang w:eastAsia="ru-RU"/>
        </w:rPr>
        <w:t xml:space="preserve">. </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xml:space="preserve">В 1223 Русь впервые столкнулась с грозными монголо-татарскими </w:t>
      </w:r>
      <w:proofErr w:type="gramStart"/>
      <w:r w:rsidRPr="00CC18ED">
        <w:rPr>
          <w:rFonts w:ascii="Times New Roman" w:eastAsia="Calibri" w:hAnsi="Times New Roman" w:cs="Times New Roman"/>
          <w:sz w:val="20"/>
          <w:szCs w:val="20"/>
          <w:lang w:eastAsia="ru-RU"/>
        </w:rPr>
        <w:t>полчищами</w:t>
      </w:r>
      <w:proofErr w:type="gramEnd"/>
      <w:r w:rsidRPr="00CC18ED">
        <w:rPr>
          <w:rFonts w:ascii="Times New Roman" w:eastAsia="Calibri" w:hAnsi="Times New Roman" w:cs="Times New Roman"/>
          <w:sz w:val="20"/>
          <w:szCs w:val="20"/>
          <w:lang w:eastAsia="ru-RU"/>
        </w:rPr>
        <w:t>, а в 1237-1240 гг. подверглась разорительному опустошению, после которого почти на 300 лет установилось монголо-татарское иго. Однако так было не во всех сферах.</w:t>
      </w:r>
    </w:p>
    <w:p w:rsidR="00CC18ED" w:rsidRPr="00CC18ED" w:rsidRDefault="00CC18ED" w:rsidP="00CC18ED">
      <w:pPr>
        <w:spacing w:after="0" w:line="240" w:lineRule="auto"/>
        <w:jc w:val="both"/>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Каково было положение русской православной церкви в период монголо-татарского владычества? Почему монголы относились к русской православной церкви таким образом?</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pacing w:after="0" w:line="240" w:lineRule="auto"/>
        <w:jc w:val="both"/>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 xml:space="preserve">Ответ: </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xml:space="preserve">1) Отношение монголов к русской православной церкви было благожелательным. Церковь была освобождена от всех податей (2 балла), русским митрополитам в связи с этим выдавались специальные «охранные» ярлыки, которые должны были защищать их от произвола баскаков (2 балла). На территории Золотой Орды и других улусов было разрешено создание православных религиозных миссий и церковных сооружений (2 балла).   </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lastRenderedPageBreak/>
        <w:t xml:space="preserve">2) Участник должен отметить, что отношение к православию у монголов было таким же, как и к другим мировым религиям (буддизму, исламу, католичеству и др.), так как все они признавались верой в Единое Верховное Существо, в единого бога (2 балла). Всем завоеванным землям монголы не навязывали свою веру, а старались создать условия для мирного сосуществования людей разных религиозных, политических и жизненных взглядов. Несмотря на то, что монголы боялись богов других религий, называть монголов язычниками некорректно, так как они не преследовали их целей (2 балла). </w:t>
      </w:r>
    </w:p>
    <w:p w:rsidR="00CC18ED" w:rsidRPr="00CC18ED" w:rsidRDefault="00CC18ED" w:rsidP="00CC18ED">
      <w:pPr>
        <w:autoSpaceDE w:val="0"/>
        <w:autoSpaceDN w:val="0"/>
        <w:adjustRightInd w:val="0"/>
        <w:spacing w:after="0" w:line="240" w:lineRule="auto"/>
        <w:jc w:val="both"/>
        <w:rPr>
          <w:rFonts w:ascii="Times New Roman" w:eastAsia="TimesNewRomanPSMT" w:hAnsi="Times New Roman" w:cs="Times New Roman"/>
          <w:sz w:val="20"/>
          <w:szCs w:val="20"/>
          <w:lang w:eastAsia="ru-RU"/>
        </w:rPr>
      </w:pP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b/>
          <w:sz w:val="20"/>
          <w:szCs w:val="20"/>
          <w:lang w:eastAsia="ru-RU"/>
        </w:rPr>
        <w:t>Проблема 3</w:t>
      </w:r>
      <w:r w:rsidRPr="00CC18ED">
        <w:rPr>
          <w:rFonts w:ascii="Times New Roman" w:eastAsia="Calibri" w:hAnsi="Times New Roman" w:cs="Times New Roman"/>
          <w:sz w:val="20"/>
          <w:szCs w:val="20"/>
          <w:lang w:eastAsia="ru-RU"/>
        </w:rPr>
        <w:t>.</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xml:space="preserve">В конце </w:t>
      </w:r>
      <w:r w:rsidRPr="00CC18ED">
        <w:rPr>
          <w:rFonts w:ascii="Times New Roman" w:eastAsia="Calibri" w:hAnsi="Times New Roman" w:cs="Times New Roman"/>
          <w:sz w:val="20"/>
          <w:szCs w:val="20"/>
          <w:lang w:val="en-US" w:eastAsia="ru-RU"/>
        </w:rPr>
        <w:t>XIX</w:t>
      </w:r>
      <w:r w:rsidRPr="00CC18ED">
        <w:rPr>
          <w:rFonts w:ascii="Times New Roman" w:eastAsia="Calibri" w:hAnsi="Times New Roman" w:cs="Times New Roman"/>
          <w:sz w:val="20"/>
          <w:szCs w:val="20"/>
          <w:lang w:eastAsia="ru-RU"/>
        </w:rPr>
        <w:t xml:space="preserve"> – начале </w:t>
      </w:r>
      <w:r w:rsidRPr="00CC18ED">
        <w:rPr>
          <w:rFonts w:ascii="Times New Roman" w:eastAsia="Calibri" w:hAnsi="Times New Roman" w:cs="Times New Roman"/>
          <w:sz w:val="20"/>
          <w:szCs w:val="20"/>
          <w:lang w:val="en-US" w:eastAsia="ru-RU"/>
        </w:rPr>
        <w:t>XX</w:t>
      </w:r>
      <w:r w:rsidRPr="00CC18ED">
        <w:rPr>
          <w:rFonts w:ascii="Times New Roman" w:eastAsia="Calibri" w:hAnsi="Times New Roman" w:cs="Times New Roman"/>
          <w:sz w:val="20"/>
          <w:szCs w:val="20"/>
          <w:lang w:eastAsia="ru-RU"/>
        </w:rPr>
        <w:t xml:space="preserve"> вв. Российская империя представляла динамично развивающееся государство с многоукладной экономикой. Важно в связи с этим не только знать об основных отраслях хозяйства страны, но и также знать, где они располагались.</w:t>
      </w:r>
    </w:p>
    <w:p w:rsidR="00CC18ED" w:rsidRPr="00CC18ED" w:rsidRDefault="00CC18ED" w:rsidP="00CC18ED">
      <w:pPr>
        <w:spacing w:after="0" w:line="240" w:lineRule="auto"/>
        <w:jc w:val="both"/>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 xml:space="preserve">Дайте небольшой очерк географии экономики Российской империи в конце </w:t>
      </w:r>
      <w:r w:rsidRPr="00CC18ED">
        <w:rPr>
          <w:rFonts w:ascii="Times New Roman" w:eastAsia="Calibri" w:hAnsi="Times New Roman" w:cs="Times New Roman"/>
          <w:b/>
          <w:sz w:val="20"/>
          <w:szCs w:val="20"/>
          <w:lang w:val="en-US" w:eastAsia="ru-RU"/>
        </w:rPr>
        <w:t>XIX</w:t>
      </w:r>
      <w:r w:rsidRPr="00CC18ED">
        <w:rPr>
          <w:rFonts w:ascii="Times New Roman" w:eastAsia="Calibri" w:hAnsi="Times New Roman" w:cs="Times New Roman"/>
          <w:b/>
          <w:sz w:val="20"/>
          <w:szCs w:val="20"/>
          <w:lang w:eastAsia="ru-RU"/>
        </w:rPr>
        <w:t xml:space="preserve"> – начале </w:t>
      </w:r>
      <w:r w:rsidRPr="00CC18ED">
        <w:rPr>
          <w:rFonts w:ascii="Times New Roman" w:eastAsia="Calibri" w:hAnsi="Times New Roman" w:cs="Times New Roman"/>
          <w:b/>
          <w:sz w:val="20"/>
          <w:szCs w:val="20"/>
          <w:lang w:val="en-US" w:eastAsia="ru-RU"/>
        </w:rPr>
        <w:t>XX</w:t>
      </w:r>
      <w:r w:rsidRPr="00CC18ED">
        <w:rPr>
          <w:rFonts w:ascii="Times New Roman" w:eastAsia="Calibri" w:hAnsi="Times New Roman" w:cs="Times New Roman"/>
          <w:b/>
          <w:sz w:val="20"/>
          <w:szCs w:val="20"/>
          <w:lang w:eastAsia="ru-RU"/>
        </w:rPr>
        <w:t xml:space="preserve"> вв.</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p>
    <w:p w:rsidR="00CC18ED" w:rsidRPr="004C0ACE" w:rsidRDefault="00CC18ED" w:rsidP="00CC18ED">
      <w:pPr>
        <w:spacing w:after="0" w:line="240" w:lineRule="auto"/>
        <w:jc w:val="both"/>
        <w:rPr>
          <w:rFonts w:ascii="Times New Roman" w:eastAsia="Calibri" w:hAnsi="Times New Roman" w:cs="Times New Roman"/>
          <w:b/>
          <w:sz w:val="20"/>
          <w:szCs w:val="20"/>
          <w:lang w:eastAsia="ru-RU"/>
        </w:rPr>
      </w:pPr>
      <w:r w:rsidRPr="004C0ACE">
        <w:rPr>
          <w:rFonts w:ascii="Times New Roman" w:eastAsia="Calibri" w:hAnsi="Times New Roman" w:cs="Times New Roman"/>
          <w:b/>
          <w:sz w:val="20"/>
          <w:szCs w:val="20"/>
          <w:lang w:eastAsia="ru-RU"/>
        </w:rPr>
        <w:t xml:space="preserve">Ответ: </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При оценивании ответов стоит ориентироваться на следующую информацию:</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1) Сельское хозяйство</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xml:space="preserve">– пшеница (южный степной, юго-восточный, </w:t>
      </w:r>
      <w:proofErr w:type="spellStart"/>
      <w:r w:rsidRPr="00CC18ED">
        <w:rPr>
          <w:rFonts w:ascii="Times New Roman" w:eastAsia="Calibri" w:hAnsi="Times New Roman" w:cs="Times New Roman"/>
          <w:sz w:val="20"/>
          <w:szCs w:val="20"/>
          <w:lang w:eastAsia="ru-RU"/>
        </w:rPr>
        <w:t>предкавказский</w:t>
      </w:r>
      <w:proofErr w:type="spellEnd"/>
      <w:r w:rsidRPr="00CC18ED">
        <w:rPr>
          <w:rFonts w:ascii="Times New Roman" w:eastAsia="Calibri" w:hAnsi="Times New Roman" w:cs="Times New Roman"/>
          <w:sz w:val="20"/>
          <w:szCs w:val="20"/>
          <w:lang w:eastAsia="ru-RU"/>
        </w:rPr>
        <w:t xml:space="preserve"> районы)</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proofErr w:type="gramStart"/>
      <w:r w:rsidRPr="00CC18ED">
        <w:rPr>
          <w:rFonts w:ascii="Times New Roman" w:eastAsia="Calibri" w:hAnsi="Times New Roman" w:cs="Times New Roman"/>
          <w:sz w:val="20"/>
          <w:szCs w:val="20"/>
          <w:lang w:eastAsia="ru-RU"/>
        </w:rPr>
        <w:t xml:space="preserve">– культуры серых хлебов (рожь, овёс, ячмень; центрально-нечернозёмный, центрально-чернозёмный, </w:t>
      </w:r>
      <w:proofErr w:type="spellStart"/>
      <w:r w:rsidRPr="00CC18ED">
        <w:rPr>
          <w:rFonts w:ascii="Times New Roman" w:eastAsia="Calibri" w:hAnsi="Times New Roman" w:cs="Times New Roman"/>
          <w:sz w:val="20"/>
          <w:szCs w:val="20"/>
          <w:lang w:eastAsia="ru-RU"/>
        </w:rPr>
        <w:t>средневолжский</w:t>
      </w:r>
      <w:proofErr w:type="spellEnd"/>
      <w:r w:rsidRPr="00CC18ED">
        <w:rPr>
          <w:rFonts w:ascii="Times New Roman" w:eastAsia="Calibri" w:hAnsi="Times New Roman" w:cs="Times New Roman"/>
          <w:sz w:val="20"/>
          <w:szCs w:val="20"/>
          <w:lang w:eastAsia="ru-RU"/>
        </w:rPr>
        <w:t>, приуральский районы).</w:t>
      </w:r>
      <w:proofErr w:type="gramEnd"/>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картофель (литовско-белорусский, центрально-нечернозёмный, центрально-чернозёмный районы)</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табак (чернозёмные губернии, бассейн Кубани)</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2) Скотоводство</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коневодство (Казахстан, Западная Сибирь, Средняя Азия)</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свиноводство (Прибалтика, Украина, Белоруссия)</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овцеводство (Кавказ, Казахстан, Сибирь, Средняя Азия)</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3) Промышленность</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сахарная промышленность (</w:t>
      </w:r>
      <w:proofErr w:type="gramStart"/>
      <w:r w:rsidRPr="00CC18ED">
        <w:rPr>
          <w:rFonts w:ascii="Times New Roman" w:eastAsia="Calibri" w:hAnsi="Times New Roman" w:cs="Times New Roman"/>
          <w:sz w:val="20"/>
          <w:szCs w:val="20"/>
          <w:lang w:eastAsia="ru-RU"/>
        </w:rPr>
        <w:t>чернозёмный</w:t>
      </w:r>
      <w:proofErr w:type="gramEnd"/>
      <w:r w:rsidRPr="00CC18ED">
        <w:rPr>
          <w:rFonts w:ascii="Times New Roman" w:eastAsia="Calibri" w:hAnsi="Times New Roman" w:cs="Times New Roman"/>
          <w:sz w:val="20"/>
          <w:szCs w:val="20"/>
          <w:lang w:eastAsia="ru-RU"/>
        </w:rPr>
        <w:t xml:space="preserve"> губернии, Украина)</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винокурение (Прибалтика, Украина, чернозёмные губернии)</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xml:space="preserve">– </w:t>
      </w:r>
      <w:proofErr w:type="spellStart"/>
      <w:proofErr w:type="gramStart"/>
      <w:r w:rsidRPr="00CC18ED">
        <w:rPr>
          <w:rFonts w:ascii="Times New Roman" w:eastAsia="Calibri" w:hAnsi="Times New Roman" w:cs="Times New Roman"/>
          <w:sz w:val="20"/>
          <w:szCs w:val="20"/>
          <w:lang w:eastAsia="ru-RU"/>
        </w:rPr>
        <w:t>хлопчато</w:t>
      </w:r>
      <w:proofErr w:type="spellEnd"/>
      <w:r w:rsidRPr="00CC18ED">
        <w:rPr>
          <w:rFonts w:ascii="Times New Roman" w:eastAsia="Calibri" w:hAnsi="Times New Roman" w:cs="Times New Roman"/>
          <w:sz w:val="20"/>
          <w:szCs w:val="20"/>
          <w:lang w:eastAsia="ru-RU"/>
        </w:rPr>
        <w:t>-бумажная</w:t>
      </w:r>
      <w:proofErr w:type="gramEnd"/>
      <w:r w:rsidRPr="00CC18ED">
        <w:rPr>
          <w:rFonts w:ascii="Times New Roman" w:eastAsia="Calibri" w:hAnsi="Times New Roman" w:cs="Times New Roman"/>
          <w:sz w:val="20"/>
          <w:szCs w:val="20"/>
          <w:lang w:eastAsia="ru-RU"/>
        </w:rPr>
        <w:t xml:space="preserve"> (центральный район, Средняя Азия)</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xml:space="preserve">– </w:t>
      </w:r>
      <w:proofErr w:type="gramStart"/>
      <w:r w:rsidRPr="00CC18ED">
        <w:rPr>
          <w:rFonts w:ascii="Times New Roman" w:eastAsia="Calibri" w:hAnsi="Times New Roman" w:cs="Times New Roman"/>
          <w:sz w:val="20"/>
          <w:szCs w:val="20"/>
          <w:lang w:eastAsia="ru-RU"/>
        </w:rPr>
        <w:t>шерстяная</w:t>
      </w:r>
      <w:proofErr w:type="gramEnd"/>
      <w:r w:rsidRPr="00CC18ED">
        <w:rPr>
          <w:rFonts w:ascii="Times New Roman" w:eastAsia="Calibri" w:hAnsi="Times New Roman" w:cs="Times New Roman"/>
          <w:sz w:val="20"/>
          <w:szCs w:val="20"/>
          <w:lang w:eastAsia="ru-RU"/>
        </w:rPr>
        <w:t xml:space="preserve"> (Нижнее Поволжье)</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машиностроение (Прибалтика и Петербургский район)</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добыча каменного угля (Донецкий бассейн)</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нефтедобыча (Кавказ)</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r w:rsidRPr="00CC18ED">
        <w:rPr>
          <w:rFonts w:ascii="Times New Roman" w:eastAsia="Calibri" w:hAnsi="Times New Roman" w:cs="Times New Roman"/>
          <w:sz w:val="20"/>
          <w:szCs w:val="20"/>
          <w:lang w:eastAsia="ru-RU"/>
        </w:rPr>
        <w:t>– развитие чёрной металлургии (Урал, Донбасс)</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pacing w:after="0" w:line="240" w:lineRule="auto"/>
        <w:jc w:val="both"/>
        <w:rPr>
          <w:rFonts w:ascii="Times New Roman" w:eastAsia="Calibri" w:hAnsi="Times New Roman" w:cs="Times New Roman"/>
          <w:b/>
          <w:sz w:val="20"/>
          <w:szCs w:val="20"/>
          <w:lang w:eastAsia="ru-RU"/>
        </w:rPr>
      </w:pPr>
      <w:r w:rsidRPr="00CC18ED">
        <w:rPr>
          <w:rFonts w:ascii="Times New Roman" w:eastAsia="Calibri" w:hAnsi="Times New Roman" w:cs="Times New Roman"/>
          <w:b/>
          <w:sz w:val="20"/>
          <w:szCs w:val="20"/>
          <w:lang w:eastAsia="ru-RU"/>
        </w:rPr>
        <w:t>Каждая приведённая позиция оценивается до 2 баллов в зависимости от полноты и аргументированности</w:t>
      </w:r>
    </w:p>
    <w:p w:rsidR="00CC18ED" w:rsidRPr="00CC18ED" w:rsidRDefault="00CC18ED" w:rsidP="00CC18ED">
      <w:pPr>
        <w:spacing w:after="0" w:line="240" w:lineRule="auto"/>
        <w:jc w:val="both"/>
        <w:rPr>
          <w:rFonts w:ascii="Times New Roman" w:eastAsia="Calibri" w:hAnsi="Times New Roman" w:cs="Times New Roman"/>
          <w:sz w:val="20"/>
          <w:szCs w:val="20"/>
          <w:lang w:eastAsia="ru-RU"/>
        </w:rPr>
      </w:pPr>
    </w:p>
    <w:p w:rsidR="00CC18ED" w:rsidRPr="00CC18ED" w:rsidRDefault="000F54D5"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r w:rsidRPr="000F54D5">
        <w:rPr>
          <w:rFonts w:ascii="Times New Roman" w:eastAsia="Calibri" w:hAnsi="Times New Roman" w:cs="Times New Roman"/>
          <w:sz w:val="20"/>
          <w:szCs w:val="20"/>
          <w:lang w:eastAsia="ru-RU"/>
        </w:rPr>
        <w:t>Оценка задания №10 – 30 баллов (по 10 баллов за каждую проблему)</w:t>
      </w: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bookmarkStart w:id="0" w:name="_GoBack"/>
      <w:bookmarkEnd w:id="0"/>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CC18ED" w:rsidRPr="00CC18ED" w:rsidRDefault="00CC18ED" w:rsidP="00CC18ED">
      <w:pPr>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85026D" w:rsidRDefault="0085026D"/>
    <w:sectPr w:rsidR="00850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8C"/>
    <w:rsid w:val="000F54D5"/>
    <w:rsid w:val="0042244F"/>
    <w:rsid w:val="004C0ACE"/>
    <w:rsid w:val="0085026D"/>
    <w:rsid w:val="00CC18ED"/>
    <w:rsid w:val="00DD6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18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1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18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1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2553</Words>
  <Characters>14554</Characters>
  <Application>Microsoft Office Word</Application>
  <DocSecurity>0</DocSecurity>
  <Lines>121</Lines>
  <Paragraphs>34</Paragraphs>
  <ScaleCrop>false</ScaleCrop>
  <Company/>
  <LinksUpToDate>false</LinksUpToDate>
  <CharactersWithSpaces>17073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 PK</dc:creator>
  <cp:keywords/>
  <dc:description/>
  <cp:lastModifiedBy>Metodist PK</cp:lastModifiedBy>
  <cp:revision>5</cp:revision>
  <dcterms:created xsi:type="dcterms:W3CDTF">2019-05-04T05:35:00Z</dcterms:created>
  <dcterms:modified xsi:type="dcterms:W3CDTF">2019-05-04T07:03:00Z</dcterms:modified>
</cp:coreProperties>
</file>